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926066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«30</w:t>
      </w:r>
      <w:r w:rsidR="005002D2">
        <w:rPr>
          <w:sz w:val="26"/>
          <w:szCs w:val="26"/>
        </w:rPr>
        <w:t>»</w:t>
      </w:r>
      <w:r w:rsidR="00424B79">
        <w:rPr>
          <w:sz w:val="26"/>
          <w:szCs w:val="26"/>
        </w:rPr>
        <w:t xml:space="preserve"> ноября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</w:t>
      </w:r>
      <w:r w:rsidR="005002D2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</w:t>
      </w:r>
      <w:r w:rsidR="00375886">
        <w:rPr>
          <w:sz w:val="26"/>
          <w:szCs w:val="26"/>
        </w:rPr>
        <w:t>9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424B79">
        <w:rPr>
          <w:sz w:val="26"/>
          <w:szCs w:val="26"/>
        </w:rPr>
        <w:t>от 30.10.2018 № 62</w:t>
      </w:r>
      <w:r>
        <w:rPr>
          <w:sz w:val="26"/>
          <w:szCs w:val="26"/>
        </w:rPr>
        <w:t xml:space="preserve"> «</w:t>
      </w:r>
      <w:r w:rsidR="00BE07B5"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  <w:r>
        <w:rPr>
          <w:sz w:val="26"/>
          <w:szCs w:val="26"/>
        </w:rPr>
        <w:t xml:space="preserve"> </w:t>
      </w:r>
      <w:r w:rsidR="005002D2">
        <w:rPr>
          <w:sz w:val="26"/>
          <w:szCs w:val="26"/>
        </w:rPr>
        <w:t>на территории муниципального образования Белоярский сельсовет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424B79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соответствии с</w:t>
      </w:r>
      <w:r w:rsidR="000522AE" w:rsidRPr="000522AE">
        <w:rPr>
          <w:spacing w:val="-1"/>
          <w:sz w:val="26"/>
          <w:szCs w:val="26"/>
        </w:rPr>
        <w:t xml:space="preserve"> Федеральным законом от 06.10.2003 </w:t>
      </w:r>
      <w:r w:rsidR="000522AE">
        <w:rPr>
          <w:spacing w:val="-1"/>
          <w:sz w:val="26"/>
          <w:szCs w:val="26"/>
        </w:rPr>
        <w:t>№</w:t>
      </w:r>
      <w:r w:rsidR="000522AE" w:rsidRPr="000522AE">
        <w:rPr>
          <w:spacing w:val="-1"/>
          <w:sz w:val="26"/>
          <w:szCs w:val="26"/>
        </w:rPr>
        <w:t xml:space="preserve"> 131-ФЗ </w:t>
      </w:r>
      <w:r w:rsidR="000522AE">
        <w:rPr>
          <w:spacing w:val="-1"/>
          <w:sz w:val="26"/>
          <w:szCs w:val="26"/>
        </w:rPr>
        <w:t>«</w:t>
      </w:r>
      <w:r w:rsidR="000522AE"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2AE">
        <w:rPr>
          <w:spacing w:val="-1"/>
          <w:sz w:val="26"/>
          <w:szCs w:val="26"/>
        </w:rPr>
        <w:t>»</w:t>
      </w:r>
      <w:r w:rsidR="000522AE"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>решение Совета депута</w:t>
      </w:r>
      <w:r w:rsidR="007163B8">
        <w:rPr>
          <w:sz w:val="26"/>
          <w:szCs w:val="26"/>
        </w:rPr>
        <w:t>тов Белоярского сельсовета от 30</w:t>
      </w:r>
      <w:r w:rsidR="00D41051">
        <w:rPr>
          <w:sz w:val="26"/>
          <w:szCs w:val="26"/>
        </w:rPr>
        <w:t>.11.2017 № 62</w:t>
      </w:r>
      <w:r w:rsidR="00D9700F">
        <w:rPr>
          <w:sz w:val="26"/>
          <w:szCs w:val="26"/>
        </w:rPr>
        <w:t xml:space="preserve"> «Об установлении земельного налога на территории муниципального образования Белоярский сельсовет» следующие изменений:</w:t>
      </w:r>
    </w:p>
    <w:p w:rsidR="00D9700F" w:rsidRDefault="00D9700F" w:rsidP="00D4105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D41051">
        <w:rPr>
          <w:rFonts w:eastAsiaTheme="minorHAnsi"/>
          <w:sz w:val="26"/>
          <w:szCs w:val="26"/>
          <w:lang w:eastAsia="en-US"/>
        </w:rPr>
        <w:t xml:space="preserve">пункт </w:t>
      </w:r>
      <w:r w:rsidR="00992E8E">
        <w:rPr>
          <w:rFonts w:eastAsiaTheme="minorHAnsi"/>
          <w:sz w:val="26"/>
          <w:szCs w:val="26"/>
          <w:lang w:eastAsia="en-US"/>
        </w:rPr>
        <w:t xml:space="preserve">5 </w:t>
      </w:r>
      <w:r w:rsidR="00D41051">
        <w:rPr>
          <w:rFonts w:eastAsiaTheme="minorHAnsi"/>
          <w:sz w:val="26"/>
          <w:szCs w:val="26"/>
          <w:lang w:eastAsia="en-US"/>
        </w:rPr>
        <w:t>признать утратившим силу;</w:t>
      </w:r>
    </w:p>
    <w:p w:rsidR="00D90D4F" w:rsidRDefault="00D90D4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992E8E">
        <w:rPr>
          <w:rFonts w:eastAsiaTheme="minorHAnsi"/>
          <w:sz w:val="26"/>
          <w:szCs w:val="26"/>
          <w:lang w:eastAsia="en-US"/>
        </w:rPr>
        <w:t>пункт 6 признать утратившим силу;</w:t>
      </w:r>
    </w:p>
    <w:p w:rsidR="00054346" w:rsidRDefault="00D90D4F" w:rsidP="00992E8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абзац 2 пункта </w:t>
      </w:r>
      <w:r w:rsidR="00992E8E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92E8E"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="00054346">
        <w:rPr>
          <w:rFonts w:eastAsiaTheme="minorHAnsi"/>
          <w:sz w:val="26"/>
          <w:szCs w:val="26"/>
          <w:lang w:eastAsia="en-US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2F5E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886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4B79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43CC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3B8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066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2E8E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3AE3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051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2D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13</cp:revision>
  <cp:lastPrinted>2018-12-03T04:51:00Z</cp:lastPrinted>
  <dcterms:created xsi:type="dcterms:W3CDTF">2018-11-21T09:35:00Z</dcterms:created>
  <dcterms:modified xsi:type="dcterms:W3CDTF">2018-12-03T09:36:00Z</dcterms:modified>
</cp:coreProperties>
</file>