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27" w:rsidRDefault="00390C24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6A7D24" w:rsidRDefault="00D06927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6A7D24">
        <w:rPr>
          <w:rFonts w:ascii="Times New Roman" w:hAnsi="Times New Roman" w:cs="Times New Roman"/>
        </w:rPr>
        <w:t>решению совета депутатов</w:t>
      </w:r>
    </w:p>
    <w:p w:rsidR="00390C24" w:rsidRPr="008A4B8B" w:rsidRDefault="00D06927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A7D24">
        <w:rPr>
          <w:rFonts w:ascii="Times New Roman" w:hAnsi="Times New Roman" w:cs="Times New Roman"/>
        </w:rPr>
        <w:t>Белоярского сельсовета</w:t>
      </w:r>
      <w:r>
        <w:rPr>
          <w:rFonts w:ascii="Times New Roman" w:hAnsi="Times New Roman" w:cs="Times New Roman"/>
        </w:rPr>
        <w:t xml:space="preserve"> </w:t>
      </w:r>
    </w:p>
    <w:p w:rsidR="00390C24" w:rsidRPr="008A4B8B" w:rsidRDefault="00390C24" w:rsidP="00436E0F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от </w:t>
      </w:r>
      <w:r w:rsidR="002E359C" w:rsidRPr="008A4B8B">
        <w:rPr>
          <w:rFonts w:ascii="Times New Roman" w:hAnsi="Times New Roman" w:cs="Times New Roman"/>
        </w:rPr>
        <w:t xml:space="preserve">  </w:t>
      </w:r>
      <w:r w:rsidR="00380B73">
        <w:rPr>
          <w:rFonts w:ascii="Times New Roman" w:hAnsi="Times New Roman" w:cs="Times New Roman"/>
        </w:rPr>
        <w:t>« 17</w:t>
      </w:r>
      <w:r w:rsidR="009B3B6D">
        <w:rPr>
          <w:rFonts w:ascii="Times New Roman" w:hAnsi="Times New Roman" w:cs="Times New Roman"/>
        </w:rPr>
        <w:t xml:space="preserve"> » октября </w:t>
      </w:r>
      <w:r w:rsidR="009B3B6D" w:rsidRPr="008A4B8B">
        <w:rPr>
          <w:rFonts w:ascii="Times New Roman" w:hAnsi="Times New Roman" w:cs="Times New Roman"/>
        </w:rPr>
        <w:t xml:space="preserve">№  </w:t>
      </w:r>
      <w:r w:rsidR="00380B73">
        <w:rPr>
          <w:rFonts w:ascii="Times New Roman" w:hAnsi="Times New Roman" w:cs="Times New Roman"/>
        </w:rPr>
        <w:t>68 №</w:t>
      </w:r>
      <w:bookmarkStart w:id="0" w:name="_GoBack"/>
      <w:bookmarkEnd w:id="0"/>
      <w:r w:rsidR="00380B73">
        <w:rPr>
          <w:rFonts w:ascii="Times New Roman" w:hAnsi="Times New Roman" w:cs="Times New Roman"/>
        </w:rPr>
        <w:t xml:space="preserve"> 69</w:t>
      </w:r>
    </w:p>
    <w:p w:rsidR="00EC5470" w:rsidRDefault="00EC5470" w:rsidP="00436E0F">
      <w:pPr>
        <w:spacing w:after="0" w:line="240" w:lineRule="auto"/>
        <w:ind w:left="11057"/>
      </w:pPr>
    </w:p>
    <w:p w:rsidR="00EC5470" w:rsidRPr="00390C24" w:rsidRDefault="00EC5470" w:rsidP="00540E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Проект внесения изменений</w:t>
      </w:r>
    </w:p>
    <w:p w:rsidR="00EC5470" w:rsidRDefault="00EC5470" w:rsidP="00540E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 Генеральный план</w:t>
      </w:r>
      <w:r w:rsidR="00FC4413">
        <w:rPr>
          <w:rFonts w:ascii="Times New Roman" w:hAnsi="Times New Roman" w:cs="Times New Roman"/>
          <w:sz w:val="26"/>
          <w:szCs w:val="26"/>
        </w:rPr>
        <w:t>,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41245A">
        <w:rPr>
          <w:rFonts w:ascii="Times New Roman" w:hAnsi="Times New Roman" w:cs="Times New Roman"/>
          <w:sz w:val="26"/>
          <w:szCs w:val="26"/>
        </w:rPr>
        <w:t>Белоярского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сельсовета от 12.12.2012 г. № </w:t>
      </w:r>
      <w:r w:rsidR="0041245A">
        <w:rPr>
          <w:rFonts w:ascii="Times New Roman" w:hAnsi="Times New Roman" w:cs="Times New Roman"/>
          <w:sz w:val="26"/>
          <w:szCs w:val="26"/>
        </w:rPr>
        <w:t>79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>и Прави</w:t>
      </w:r>
      <w:r w:rsidR="00FC4413">
        <w:rPr>
          <w:rFonts w:ascii="Times New Roman" w:hAnsi="Times New Roman" w:cs="Times New Roman"/>
          <w:sz w:val="26"/>
          <w:szCs w:val="26"/>
        </w:rPr>
        <w:t xml:space="preserve">ла землепользования и застройки, </w:t>
      </w:r>
      <w:r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FC4413">
        <w:rPr>
          <w:rFonts w:ascii="Times New Roman" w:hAnsi="Times New Roman" w:cs="Times New Roman"/>
          <w:sz w:val="26"/>
          <w:szCs w:val="26"/>
        </w:rPr>
        <w:t>е</w:t>
      </w:r>
      <w:r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111DC4">
        <w:rPr>
          <w:rFonts w:ascii="Times New Roman" w:hAnsi="Times New Roman" w:cs="Times New Roman"/>
          <w:sz w:val="26"/>
          <w:szCs w:val="26"/>
        </w:rPr>
        <w:t xml:space="preserve">Белоярского </w:t>
      </w:r>
      <w:r w:rsidRPr="00390C24">
        <w:rPr>
          <w:rFonts w:ascii="Times New Roman" w:hAnsi="Times New Roman" w:cs="Times New Roman"/>
          <w:sz w:val="26"/>
          <w:szCs w:val="26"/>
        </w:rPr>
        <w:t>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AD6259">
        <w:rPr>
          <w:rFonts w:ascii="Times New Roman" w:hAnsi="Times New Roman" w:cs="Times New Roman"/>
          <w:sz w:val="26"/>
          <w:szCs w:val="26"/>
        </w:rPr>
        <w:t>2</w:t>
      </w:r>
      <w:r w:rsidR="0041245A">
        <w:rPr>
          <w:rFonts w:ascii="Times New Roman" w:hAnsi="Times New Roman" w:cs="Times New Roman"/>
          <w:sz w:val="26"/>
          <w:szCs w:val="26"/>
        </w:rPr>
        <w:t>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41245A">
        <w:rPr>
          <w:rFonts w:ascii="Times New Roman" w:hAnsi="Times New Roman" w:cs="Times New Roman"/>
          <w:sz w:val="26"/>
          <w:szCs w:val="26"/>
        </w:rPr>
        <w:t>92</w:t>
      </w:r>
    </w:p>
    <w:tbl>
      <w:tblPr>
        <w:tblStyle w:val="a3"/>
        <w:tblW w:w="15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"/>
        <w:gridCol w:w="5584"/>
        <w:gridCol w:w="1364"/>
        <w:gridCol w:w="197"/>
        <w:gridCol w:w="8014"/>
      </w:tblGrid>
      <w:tr w:rsidR="00281B9A" w:rsidTr="0077622E">
        <w:trPr>
          <w:trHeight w:val="843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CD4A89" w:rsidRDefault="00CD4A89" w:rsidP="00540E8C"/>
        </w:tc>
        <w:tc>
          <w:tcPr>
            <w:tcW w:w="15159" w:type="dxa"/>
            <w:gridSpan w:val="4"/>
            <w:tcBorders>
              <w:bottom w:val="single" w:sz="4" w:space="0" w:color="auto"/>
            </w:tcBorders>
          </w:tcPr>
          <w:p w:rsidR="00CD4A89" w:rsidRPr="00CD4A89" w:rsidRDefault="000D531B" w:rsidP="00FC4413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1.2.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зменение территориальной зоны СХУ (зона сельскохозяйственных угодий) на территориальную зону СХ2 (зона садоводческих товариществ), в отношении земельного участка с кадастровым номером 19:04:010301:935</w:t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расположенного по адресу: Республика Хакасия, Алтайский район, с. Белый Яр, на въезде в с. Белый Яр справа.</w:t>
            </w:r>
          </w:p>
        </w:tc>
      </w:tr>
      <w:tr w:rsidR="00281B9A" w:rsidTr="00D06927">
        <w:trPr>
          <w:trHeight w:val="6229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0D531B" w:rsidRDefault="000D531B" w:rsidP="00540E8C"/>
        </w:tc>
        <w:tc>
          <w:tcPr>
            <w:tcW w:w="6948" w:type="dxa"/>
            <w:gridSpan w:val="2"/>
            <w:tcBorders>
              <w:bottom w:val="single" w:sz="4" w:space="0" w:color="auto"/>
            </w:tcBorders>
          </w:tcPr>
          <w:p w:rsidR="000D531B" w:rsidRDefault="002C1D03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913E691" wp14:editId="6B811B8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290195</wp:posOffset>
                  </wp:positionV>
                  <wp:extent cx="2658110" cy="3538855"/>
                  <wp:effectExtent l="0" t="0" r="8890" b="4445"/>
                  <wp:wrapSquare wrapText="bothSides"/>
                  <wp:docPr id="7" name="Рисунок 7" descr="K:\2018 год\Комиссия изменения ГП\Публичные 09,2018\Р1, СХ2  Белый Яр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2018 год\Комиссия изменения ГП\Публичные 09,2018\Р1, СХ2  Белый Яр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53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31B"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плана градостроительного зонирования (существующий)</w:t>
            </w: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211" w:type="dxa"/>
            <w:gridSpan w:val="2"/>
            <w:tcBorders>
              <w:bottom w:val="single" w:sz="4" w:space="0" w:color="auto"/>
            </w:tcBorders>
          </w:tcPr>
          <w:p w:rsidR="000D531B" w:rsidRPr="000D531B" w:rsidRDefault="0087579C" w:rsidP="000D531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30A9FA7" wp14:editId="599BA2C2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252095</wp:posOffset>
                  </wp:positionV>
                  <wp:extent cx="2635250" cy="3608070"/>
                  <wp:effectExtent l="0" t="0" r="0" b="0"/>
                  <wp:wrapSquare wrapText="bothSides"/>
                  <wp:docPr id="9" name="Рисунок 9" descr="K:\2018 год\Комиссия изменения ГП\Публичные 09,2018\Р1, СХ2  Белый Яр\4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2018 год\Комиссия изменения ГП\Публичные 09,2018\Р1, СХ2  Белый Яр\4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360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31B"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плана градостроительного зонирования</w:t>
            </w:r>
          </w:p>
          <w:p w:rsidR="00916471" w:rsidRDefault="000D531B" w:rsidP="0091647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</w:p>
          <w:p w:rsidR="000D531B" w:rsidRDefault="000D531B" w:rsidP="000D531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281B9A" w:rsidTr="0087579C">
        <w:trPr>
          <w:trHeight w:val="9632"/>
        </w:trPr>
        <w:tc>
          <w:tcPr>
            <w:tcW w:w="340" w:type="dxa"/>
            <w:tcBorders>
              <w:bottom w:val="nil"/>
            </w:tcBorders>
          </w:tcPr>
          <w:p w:rsidR="002C1D03" w:rsidRDefault="002C1D03" w:rsidP="00540E8C"/>
        </w:tc>
        <w:tc>
          <w:tcPr>
            <w:tcW w:w="7145" w:type="dxa"/>
            <w:gridSpan w:val="3"/>
            <w:tcBorders>
              <w:bottom w:val="single" w:sz="4" w:space="0" w:color="auto"/>
            </w:tcBorders>
          </w:tcPr>
          <w:p w:rsidR="002C1D03" w:rsidRDefault="002C1D03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Фрагмент </w:t>
            </w:r>
            <w:r w:rsid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Основно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</w:t>
            </w:r>
            <w:r w:rsid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чертеж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</w:t>
            </w: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Генерального плана Белоярского сельсовета</w:t>
            </w:r>
            <w:r w:rsidR="00D06927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(существующий)</w:t>
            </w:r>
          </w:p>
          <w:p w:rsidR="00281B9A" w:rsidRDefault="00281B9A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C1D03" w:rsidRPr="000D531B" w:rsidRDefault="00D06927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object w:dxaOrig="12390" w:dyaOrig="11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1pt;height:330.95pt" o:ole="">
                  <v:imagedata r:id="rId9" o:title=""/>
                </v:shape>
                <o:OLEObject Type="Embed" ProgID="PBrush" ShapeID="_x0000_i1025" DrawAspect="Content" ObjectID="_1634106037" r:id="rId10"/>
              </w:object>
            </w:r>
          </w:p>
        </w:tc>
        <w:tc>
          <w:tcPr>
            <w:tcW w:w="8014" w:type="dxa"/>
            <w:tcBorders>
              <w:bottom w:val="single" w:sz="4" w:space="0" w:color="auto"/>
            </w:tcBorders>
          </w:tcPr>
          <w:p w:rsidR="002C1D03" w:rsidRPr="000D531B" w:rsidRDefault="00380B73" w:rsidP="00D0692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9.8pt;margin-top:333.5pt;width:196.65pt;height:119.2pt;z-index:251678720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8" DrawAspect="Content" ObjectID="_1634106038" r:id="rId12"/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19.5pt;margin-top:48.35pt;width:349.1pt;height:311.6pt;z-index:251676672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6" DrawAspect="Content" ObjectID="_1634106039" r:id="rId14"/>
              </w:pic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Основн</w:t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</w: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чертеж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</w: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06927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Генерального плана Белоярского сельсовета </w:t>
            </w:r>
            <w:r w:rsidR="00CA38C5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2C1D03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  <w:r w:rsidR="00281B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281B9A" w:rsidTr="0077622E">
        <w:trPr>
          <w:trHeight w:val="843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D26D24" w:rsidRDefault="00D26D24" w:rsidP="00540E8C"/>
        </w:tc>
        <w:tc>
          <w:tcPr>
            <w:tcW w:w="15159" w:type="dxa"/>
            <w:gridSpan w:val="4"/>
            <w:tcBorders>
              <w:bottom w:val="single" w:sz="4" w:space="0" w:color="auto"/>
            </w:tcBorders>
          </w:tcPr>
          <w:p w:rsidR="000D531B" w:rsidRDefault="000D531B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26D24" w:rsidRDefault="000D531B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D4A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Условные обозначения</w:t>
            </w:r>
          </w:p>
        </w:tc>
      </w:tr>
      <w:tr w:rsidR="00281B9A" w:rsidTr="0077622E">
        <w:trPr>
          <w:trHeight w:val="4954"/>
        </w:trPr>
        <w:tc>
          <w:tcPr>
            <w:tcW w:w="340" w:type="dxa"/>
            <w:tcBorders>
              <w:top w:val="nil"/>
            </w:tcBorders>
          </w:tcPr>
          <w:p w:rsidR="003516DF" w:rsidRDefault="003516DF" w:rsidP="00540E8C"/>
        </w:tc>
        <w:tc>
          <w:tcPr>
            <w:tcW w:w="5584" w:type="dxa"/>
            <w:tcBorders>
              <w:right w:val="nil"/>
            </w:tcBorders>
          </w:tcPr>
          <w:p w:rsidR="003516DF" w:rsidRDefault="00CD4A89" w:rsidP="00540E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0AEF01A" wp14:editId="023DF60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405765</wp:posOffset>
                  </wp:positionV>
                  <wp:extent cx="2132330" cy="2326640"/>
                  <wp:effectExtent l="0" t="0" r="1270" b="0"/>
                  <wp:wrapTight wrapText="bothSides">
                    <wp:wrapPolygon edited="0">
                      <wp:start x="0" y="0"/>
                      <wp:lineTo x="0" y="21400"/>
                      <wp:lineTo x="21420" y="21400"/>
                      <wp:lineTo x="21420" y="0"/>
                      <wp:lineTo x="0" y="0"/>
                    </wp:wrapPolygon>
                  </wp:wrapTight>
                  <wp:docPr id="19" name="Рисунок 19" descr="K:\ГП 04,2018\изм №2     15.05.2018\у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ГП 04,2018\изм №2     15.05.2018\у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75" w:type="dxa"/>
            <w:gridSpan w:val="3"/>
            <w:tcBorders>
              <w:left w:val="nil"/>
            </w:tcBorders>
          </w:tcPr>
          <w:p w:rsidR="003516DF" w:rsidRDefault="00CD4A89" w:rsidP="00540E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E14552B" wp14:editId="0D1418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359410</wp:posOffset>
                  </wp:positionV>
                  <wp:extent cx="2089785" cy="2437765"/>
                  <wp:effectExtent l="0" t="0" r="5715" b="635"/>
                  <wp:wrapTight wrapText="bothSides">
                    <wp:wrapPolygon edited="0">
                      <wp:start x="0" y="0"/>
                      <wp:lineTo x="0" y="21437"/>
                      <wp:lineTo x="21462" y="21437"/>
                      <wp:lineTo x="21462" y="0"/>
                      <wp:lineTo x="0" y="0"/>
                    </wp:wrapPolygon>
                  </wp:wrapTight>
                  <wp:docPr id="20" name="Рисунок 20" descr="K:\ГП 04,2018\изм №2     15.05.2018\уо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ГП 04,2018\изм №2     15.05.2018\уо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41245A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386597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5238C"/>
    <w:multiLevelType w:val="multilevel"/>
    <w:tmpl w:val="DDCA43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D531B"/>
    <w:rsid w:val="000D6D09"/>
    <w:rsid w:val="00111DC4"/>
    <w:rsid w:val="001C6C83"/>
    <w:rsid w:val="001F0BA0"/>
    <w:rsid w:val="002618E5"/>
    <w:rsid w:val="002707D6"/>
    <w:rsid w:val="00281B9A"/>
    <w:rsid w:val="002C1D03"/>
    <w:rsid w:val="002E359C"/>
    <w:rsid w:val="003516DF"/>
    <w:rsid w:val="003627ED"/>
    <w:rsid w:val="00380B73"/>
    <w:rsid w:val="00386597"/>
    <w:rsid w:val="00390C24"/>
    <w:rsid w:val="00397E68"/>
    <w:rsid w:val="003A2A3A"/>
    <w:rsid w:val="003A78A2"/>
    <w:rsid w:val="003F66F7"/>
    <w:rsid w:val="0041245A"/>
    <w:rsid w:val="00436E0F"/>
    <w:rsid w:val="00441FC0"/>
    <w:rsid w:val="00450359"/>
    <w:rsid w:val="004740AF"/>
    <w:rsid w:val="00482E27"/>
    <w:rsid w:val="00540E8C"/>
    <w:rsid w:val="006A7D24"/>
    <w:rsid w:val="00730126"/>
    <w:rsid w:val="0077622E"/>
    <w:rsid w:val="00776C80"/>
    <w:rsid w:val="008277A8"/>
    <w:rsid w:val="0087579C"/>
    <w:rsid w:val="008A4B8B"/>
    <w:rsid w:val="0090745D"/>
    <w:rsid w:val="00916471"/>
    <w:rsid w:val="00956B41"/>
    <w:rsid w:val="0098432F"/>
    <w:rsid w:val="009B3B6D"/>
    <w:rsid w:val="00AB3BAF"/>
    <w:rsid w:val="00AD6259"/>
    <w:rsid w:val="00BA7461"/>
    <w:rsid w:val="00BB7FF1"/>
    <w:rsid w:val="00BC123D"/>
    <w:rsid w:val="00C05747"/>
    <w:rsid w:val="00C44122"/>
    <w:rsid w:val="00CA38C5"/>
    <w:rsid w:val="00CD4A89"/>
    <w:rsid w:val="00D06927"/>
    <w:rsid w:val="00D26D24"/>
    <w:rsid w:val="00D4487E"/>
    <w:rsid w:val="00DE49BE"/>
    <w:rsid w:val="00E9226B"/>
    <w:rsid w:val="00EC5470"/>
    <w:rsid w:val="00F745A7"/>
    <w:rsid w:val="00FC4413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6D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6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F40A6-527A-4AFC-BEE1-E2D1E2DF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6</cp:revision>
  <cp:lastPrinted>2019-10-28T03:43:00Z</cp:lastPrinted>
  <dcterms:created xsi:type="dcterms:W3CDTF">2019-09-30T07:09:00Z</dcterms:created>
  <dcterms:modified xsi:type="dcterms:W3CDTF">2019-11-01T02:34:00Z</dcterms:modified>
</cp:coreProperties>
</file>