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3" w:rsidRDefault="006836B7" w:rsidP="006836B7">
      <w:pPr>
        <w:rPr>
          <w:rFonts w:ascii="Times New Roman" w:hAnsi="Times New Roman" w:cs="Times New Roman"/>
          <w:b/>
          <w:sz w:val="28"/>
          <w:szCs w:val="28"/>
        </w:rPr>
      </w:pPr>
      <w:r w:rsidRPr="0068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6836B7" w:rsidRDefault="006836B7" w:rsidP="006836B7">
      <w:pPr>
        <w:rPr>
          <w:rFonts w:ascii="Times New Roman" w:hAnsi="Times New Roman" w:cs="Times New Roman"/>
          <w:b/>
          <w:sz w:val="28"/>
          <w:szCs w:val="28"/>
        </w:rPr>
      </w:pPr>
    </w:p>
    <w:p w:rsidR="00FC04F4" w:rsidRPr="009A796E" w:rsidRDefault="00C9355F" w:rsidP="0020673B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6E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 Хакасии пользуются с</w:t>
      </w:r>
      <w:r w:rsidR="0020673B">
        <w:rPr>
          <w:rFonts w:ascii="Times New Roman" w:hAnsi="Times New Roman" w:cs="Times New Roman"/>
          <w:b/>
          <w:sz w:val="28"/>
          <w:szCs w:val="28"/>
        </w:rPr>
        <w:t>просом среди жителей республики</w:t>
      </w:r>
    </w:p>
    <w:p w:rsidR="00C9355F" w:rsidRPr="0020673B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0673B">
        <w:rPr>
          <w:rFonts w:ascii="Times New Roman" w:hAnsi="Times New Roman" w:cs="Times New Roman"/>
          <w:b/>
          <w:sz w:val="28"/>
          <w:szCs w:val="28"/>
        </w:rPr>
        <w:t>начала года</w:t>
      </w:r>
      <w:r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A62B21" w:rsidRPr="0020673B">
        <w:rPr>
          <w:rFonts w:ascii="Times New Roman" w:hAnsi="Times New Roman" w:cs="Times New Roman"/>
          <w:b/>
          <w:sz w:val="28"/>
          <w:szCs w:val="28"/>
        </w:rPr>
        <w:t xml:space="preserve"> 700 жителей республики </w:t>
      </w:r>
      <w:r>
        <w:rPr>
          <w:rFonts w:ascii="Times New Roman" w:hAnsi="Times New Roman" w:cs="Times New Roman"/>
          <w:b/>
          <w:sz w:val="28"/>
          <w:szCs w:val="28"/>
        </w:rPr>
        <w:t>обратились</w:t>
      </w:r>
      <w:r w:rsidR="008C2C19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12" w:rsidRPr="0020673B">
        <w:rPr>
          <w:rFonts w:ascii="Times New Roman" w:hAnsi="Times New Roman" w:cs="Times New Roman"/>
          <w:b/>
          <w:sz w:val="28"/>
          <w:szCs w:val="28"/>
        </w:rPr>
        <w:t>в Кадастров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537C12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01" w:rsidRPr="0020673B">
        <w:rPr>
          <w:rFonts w:ascii="Times New Roman" w:hAnsi="Times New Roman" w:cs="Times New Roman"/>
          <w:b/>
          <w:sz w:val="28"/>
          <w:szCs w:val="28"/>
        </w:rPr>
        <w:t>палат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53901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Республике Хакасия за получением консультаций по вопросам, связанным с оборотом объектов недвижимости</w:t>
      </w:r>
      <w:r w:rsidR="00A62B21" w:rsidRPr="0020673B">
        <w:rPr>
          <w:rFonts w:ascii="Times New Roman" w:hAnsi="Times New Roman" w:cs="Times New Roman"/>
          <w:b/>
          <w:sz w:val="28"/>
          <w:szCs w:val="28"/>
        </w:rPr>
        <w:t>.</w:t>
      </w:r>
    </w:p>
    <w:p w:rsidR="0020673B" w:rsidRPr="009E0469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6E">
        <w:rPr>
          <w:rFonts w:ascii="Times New Roman" w:hAnsi="Times New Roman" w:cs="Times New Roman"/>
          <w:sz w:val="28"/>
          <w:szCs w:val="28"/>
        </w:rPr>
        <w:t>В среднем по учреждению количество консультаций для населения по вопросам недвижимости составляет 100 консультаций в месяц. Это на 70% выше аналогичных показателей прошлого года (58 консультаций в месяц).</w:t>
      </w:r>
      <w:r w:rsidRPr="009E0469">
        <w:rPr>
          <w:rFonts w:ascii="Times New Roman" w:hAnsi="Times New Roman" w:cs="Times New Roman"/>
          <w:sz w:val="28"/>
          <w:szCs w:val="28"/>
        </w:rPr>
        <w:t xml:space="preserve"> </w:t>
      </w:r>
      <w:r w:rsidRPr="009A796E">
        <w:rPr>
          <w:rFonts w:ascii="Times New Roman" w:hAnsi="Times New Roman" w:cs="Times New Roman"/>
          <w:sz w:val="28"/>
          <w:szCs w:val="28"/>
        </w:rPr>
        <w:t xml:space="preserve">Для сравнения: за тот же период в 2020 году </w:t>
      </w:r>
      <w:r>
        <w:rPr>
          <w:rFonts w:ascii="Times New Roman" w:hAnsi="Times New Roman" w:cs="Times New Roman"/>
          <w:sz w:val="28"/>
          <w:szCs w:val="28"/>
        </w:rPr>
        <w:t>за консультацией обратились</w:t>
      </w:r>
      <w:r w:rsidRPr="009A796E">
        <w:rPr>
          <w:rFonts w:ascii="Times New Roman" w:hAnsi="Times New Roman" w:cs="Times New Roman"/>
          <w:sz w:val="28"/>
          <w:szCs w:val="28"/>
        </w:rPr>
        <w:t xml:space="preserve"> 412 </w:t>
      </w:r>
      <w:r>
        <w:rPr>
          <w:rFonts w:ascii="Times New Roman" w:hAnsi="Times New Roman" w:cs="Times New Roman"/>
          <w:sz w:val="28"/>
          <w:szCs w:val="28"/>
        </w:rPr>
        <w:t>жителей республики</w:t>
      </w:r>
      <w:r w:rsidRPr="009A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3B" w:rsidRPr="0020673B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3B">
        <w:rPr>
          <w:rFonts w:ascii="Times New Roman" w:hAnsi="Times New Roman" w:cs="Times New Roman"/>
          <w:i/>
          <w:sz w:val="28"/>
          <w:szCs w:val="28"/>
        </w:rPr>
        <w:t>«В настоящее время данный вид услуг пользуется спросом не только у граждан, но и у корпоративных клиентов. Услуги оказываются как базовые, так и опциональные, то есть включающие в себя анализ большого количества документов и нескольких объектов недвижимости. Крупные компании и организации обращаются за консультационными услугами в Кадастровую палату напрямую, без посредников»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20673B">
        <w:rPr>
          <w:rFonts w:ascii="Times New Roman" w:hAnsi="Times New Roman" w:cs="Times New Roman"/>
          <w:b/>
          <w:sz w:val="28"/>
          <w:szCs w:val="28"/>
        </w:rPr>
        <w:t>начальник отдела контроля и анализа деятельности Кадастровой палаты по Республике Хакасия</w:t>
      </w:r>
      <w:r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3B">
        <w:rPr>
          <w:rFonts w:ascii="Times New Roman" w:hAnsi="Times New Roman" w:cs="Times New Roman"/>
          <w:b/>
          <w:sz w:val="28"/>
          <w:szCs w:val="28"/>
        </w:rPr>
        <w:t>Елена Филатова.</w:t>
      </w:r>
    </w:p>
    <w:p w:rsidR="00926A6D" w:rsidRDefault="0074144F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6E">
        <w:rPr>
          <w:rFonts w:ascii="Times New Roman" w:hAnsi="Times New Roman" w:cs="Times New Roman"/>
          <w:sz w:val="28"/>
          <w:szCs w:val="28"/>
        </w:rPr>
        <w:t>Специалисты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Кадастровой палаты оказывают консультационные услуги </w:t>
      </w:r>
      <w:r w:rsidR="004A7C16" w:rsidRPr="004A7C16">
        <w:rPr>
          <w:rFonts w:ascii="Times New Roman" w:hAnsi="Times New Roman" w:cs="Times New Roman"/>
          <w:sz w:val="28"/>
          <w:szCs w:val="28"/>
        </w:rPr>
        <w:t>по вопросам, связанным со сделками с недвижимостью</w:t>
      </w:r>
      <w:r w:rsidR="004A7C16">
        <w:rPr>
          <w:rFonts w:ascii="Times New Roman" w:hAnsi="Times New Roman" w:cs="Times New Roman"/>
          <w:sz w:val="28"/>
          <w:szCs w:val="28"/>
        </w:rPr>
        <w:t>, в том числе по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вопросам подготовки проекта договоров, по составу пакета документов для сделок с недвижимостью. </w:t>
      </w:r>
      <w:r w:rsidR="00E80044">
        <w:rPr>
          <w:rFonts w:ascii="Times New Roman" w:hAnsi="Times New Roman" w:cs="Times New Roman"/>
          <w:sz w:val="28"/>
          <w:szCs w:val="28"/>
        </w:rPr>
        <w:t>К</w:t>
      </w:r>
      <w:r w:rsidR="00926A6D" w:rsidRPr="009A796E">
        <w:rPr>
          <w:rFonts w:ascii="Times New Roman" w:hAnsi="Times New Roman" w:cs="Times New Roman"/>
          <w:sz w:val="28"/>
          <w:szCs w:val="28"/>
        </w:rPr>
        <w:t>онсультации по вопросам, связанным с оборотом объектов недвижимости</w:t>
      </w:r>
      <w:r w:rsidR="00E80044">
        <w:rPr>
          <w:rFonts w:ascii="Times New Roman" w:hAnsi="Times New Roman" w:cs="Times New Roman"/>
          <w:sz w:val="28"/>
          <w:szCs w:val="28"/>
        </w:rPr>
        <w:t xml:space="preserve"> проводятся, </w:t>
      </w:r>
      <w:r w:rsidR="00B2091A">
        <w:rPr>
          <w:rFonts w:ascii="Times New Roman" w:hAnsi="Times New Roman" w:cs="Times New Roman"/>
          <w:sz w:val="28"/>
          <w:szCs w:val="28"/>
        </w:rPr>
        <w:t>как в устной форме, так и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с </w:t>
      </w:r>
      <w:r w:rsidR="00E80044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926A6D" w:rsidRPr="009A796E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резолюции. Эксперты, консультирующие граждан, обладают большим опытом работы в учетно-регистрационной сфере и </w:t>
      </w:r>
      <w:r w:rsidR="00926A6D">
        <w:rPr>
          <w:rFonts w:ascii="Times New Roman" w:hAnsi="Times New Roman" w:cs="Times New Roman"/>
          <w:sz w:val="28"/>
          <w:szCs w:val="28"/>
        </w:rPr>
        <w:t>владеют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знаниями нормативно-правовой базы. </w:t>
      </w:r>
      <w:r w:rsidR="00926A6D">
        <w:rPr>
          <w:rFonts w:ascii="Times New Roman" w:hAnsi="Times New Roman" w:cs="Times New Roman"/>
          <w:sz w:val="28"/>
          <w:szCs w:val="28"/>
        </w:rPr>
        <w:t>Стоит отметить, что цены на да</w:t>
      </w:r>
      <w:r w:rsidR="00E80044">
        <w:rPr>
          <w:rFonts w:ascii="Times New Roman" w:hAnsi="Times New Roman" w:cs="Times New Roman"/>
          <w:sz w:val="28"/>
          <w:szCs w:val="28"/>
        </w:rPr>
        <w:t>нные услуги ниже</w:t>
      </w:r>
      <w:r w:rsidR="00926A6D">
        <w:rPr>
          <w:rFonts w:ascii="Times New Roman" w:hAnsi="Times New Roman" w:cs="Times New Roman"/>
          <w:sz w:val="28"/>
          <w:szCs w:val="28"/>
        </w:rPr>
        <w:t xml:space="preserve"> чем в</w:t>
      </w:r>
      <w:r w:rsidR="004A7C16">
        <w:rPr>
          <w:rFonts w:ascii="Times New Roman" w:hAnsi="Times New Roman" w:cs="Times New Roman"/>
          <w:sz w:val="28"/>
          <w:szCs w:val="28"/>
        </w:rPr>
        <w:t>о многих учреждениях в регионе</w:t>
      </w:r>
      <w:r w:rsidR="00926A6D">
        <w:rPr>
          <w:rFonts w:ascii="Times New Roman" w:hAnsi="Times New Roman" w:cs="Times New Roman"/>
          <w:sz w:val="28"/>
          <w:szCs w:val="28"/>
        </w:rPr>
        <w:t>.</w:t>
      </w:r>
      <w:r w:rsidR="00EB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ED" w:rsidRPr="00E80044" w:rsidRDefault="0074144F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="00EB4CED">
        <w:rPr>
          <w:rFonts w:ascii="Times New Roman" w:hAnsi="Times New Roman" w:cs="Times New Roman"/>
          <w:sz w:val="28"/>
          <w:szCs w:val="28"/>
        </w:rPr>
        <w:t>К</w:t>
      </w:r>
      <w:r w:rsidR="00EB4CED" w:rsidRPr="00F852FD">
        <w:rPr>
          <w:rFonts w:ascii="Times New Roman" w:hAnsi="Times New Roman" w:cs="Times New Roman"/>
          <w:sz w:val="28"/>
          <w:szCs w:val="28"/>
        </w:rPr>
        <w:t>адаст</w:t>
      </w:r>
      <w:r w:rsidR="00EB4CED">
        <w:rPr>
          <w:rFonts w:ascii="Times New Roman" w:hAnsi="Times New Roman" w:cs="Times New Roman"/>
          <w:sz w:val="28"/>
          <w:szCs w:val="28"/>
        </w:rPr>
        <w:t>ровая палата приглашает к сотрудничеству корпоративных клиентов.</w:t>
      </w:r>
    </w:p>
    <w:p w:rsidR="009A796E" w:rsidRDefault="00926A6D" w:rsidP="0020673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 подробную информацию об </w:t>
      </w:r>
      <w:r>
        <w:rPr>
          <w:rFonts w:ascii="Times New Roman" w:hAnsi="Times New Roman" w:cs="Times New Roman"/>
          <w:sz w:val="28"/>
          <w:szCs w:val="28"/>
        </w:rPr>
        <w:t>оказании консультационных услуг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8004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8 (3902) 35 84 96</w:t>
      </w:r>
      <w:r w:rsidR="004A7C16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.</w:t>
      </w:r>
    </w:p>
    <w:p w:rsidR="006836B7" w:rsidRDefault="006836B7" w:rsidP="006836B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836B7" w:rsidRDefault="0074144F" w:rsidP="006836B7">
      <w:pPr>
        <w:pStyle w:val="a6"/>
        <w:spacing w:before="0" w:beforeAutospacing="0" w:after="0" w:afterAutospacing="0" w:line="360" w:lineRule="auto"/>
      </w:pPr>
      <w:hyperlink r:id="rId5" w:history="1"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6836B7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6836B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6836B7" w:rsidRPr="005C78CF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9B2777" w:rsidRDefault="009B2777"/>
    <w:p w:rsidR="002558CE" w:rsidRDefault="002558CE"/>
    <w:p w:rsidR="008C2C19" w:rsidRDefault="008C2C19"/>
    <w:sectPr w:rsidR="008C2C1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55F"/>
    <w:rsid w:val="000E343B"/>
    <w:rsid w:val="001A1F5E"/>
    <w:rsid w:val="0020673B"/>
    <w:rsid w:val="002558CE"/>
    <w:rsid w:val="002701C2"/>
    <w:rsid w:val="00353F2E"/>
    <w:rsid w:val="00465E12"/>
    <w:rsid w:val="004A7C16"/>
    <w:rsid w:val="00537C12"/>
    <w:rsid w:val="0054591A"/>
    <w:rsid w:val="00640743"/>
    <w:rsid w:val="006836B7"/>
    <w:rsid w:val="00690131"/>
    <w:rsid w:val="006901E8"/>
    <w:rsid w:val="0074144F"/>
    <w:rsid w:val="008C2C19"/>
    <w:rsid w:val="00901FD0"/>
    <w:rsid w:val="00926A6D"/>
    <w:rsid w:val="00965517"/>
    <w:rsid w:val="00966583"/>
    <w:rsid w:val="00967AD5"/>
    <w:rsid w:val="009A796E"/>
    <w:rsid w:val="009B2777"/>
    <w:rsid w:val="009E0469"/>
    <w:rsid w:val="00A22FDE"/>
    <w:rsid w:val="00A34C4F"/>
    <w:rsid w:val="00A62B21"/>
    <w:rsid w:val="00B2091A"/>
    <w:rsid w:val="00B855A4"/>
    <w:rsid w:val="00C9355F"/>
    <w:rsid w:val="00D6465E"/>
    <w:rsid w:val="00E53901"/>
    <w:rsid w:val="00E80044"/>
    <w:rsid w:val="00EB4CED"/>
    <w:rsid w:val="00EE7102"/>
    <w:rsid w:val="00F852FD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EA8A-F6EA-4378-AD05-69E92E6B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Долинина Анастасия Игоревна</cp:lastModifiedBy>
  <cp:revision>17</cp:revision>
  <cp:lastPrinted>2021-08-05T08:13:00Z</cp:lastPrinted>
  <dcterms:created xsi:type="dcterms:W3CDTF">2021-08-04T09:04:00Z</dcterms:created>
  <dcterms:modified xsi:type="dcterms:W3CDTF">2021-08-06T06:41:00Z</dcterms:modified>
</cp:coreProperties>
</file>