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CDB6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401098362"/>
    </w:p>
    <w:p w14:paraId="5B149728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FF7C3C8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1F1E98DD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3DB1B84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7BB90DD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1B13625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676E455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A22883D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9D173A3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34E0822" w14:textId="77777777" w:rsidR="00193DAB" w:rsidRPr="0036411B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39AEAFA" w14:textId="77777777" w:rsidR="00D5453C" w:rsidRPr="00830A37" w:rsidRDefault="00193DAB" w:rsidP="008B28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401704944"/>
      <w:bookmarkStart w:id="2" w:name="_Toc401745041"/>
      <w:bookmarkStart w:id="3" w:name="_Toc465261736"/>
      <w:r w:rsidRPr="00830A37">
        <w:rPr>
          <w:rFonts w:ascii="Times New Roman" w:hAnsi="Times New Roman"/>
          <w:b/>
          <w:sz w:val="24"/>
          <w:szCs w:val="24"/>
          <w:lang w:eastAsia="ru-RU"/>
        </w:rPr>
        <w:t>КОНЦЕССИОННОЕ СОГЛАШЕНИЕ</w:t>
      </w:r>
      <w:bookmarkEnd w:id="0"/>
      <w:bookmarkEnd w:id="1"/>
      <w:bookmarkEnd w:id="2"/>
      <w:bookmarkEnd w:id="3"/>
    </w:p>
    <w:p w14:paraId="29353E81" w14:textId="65A38097" w:rsidR="008B63FA" w:rsidRPr="00830A37" w:rsidRDefault="00193DAB" w:rsidP="00FE1E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_Toc401098363"/>
      <w:bookmarkStart w:id="5" w:name="_Toc401704945"/>
      <w:bookmarkStart w:id="6" w:name="_Toc401745042"/>
      <w:bookmarkStart w:id="7" w:name="_Toc465261737"/>
      <w:r w:rsidRPr="00830A37">
        <w:rPr>
          <w:rFonts w:ascii="Times New Roman" w:hAnsi="Times New Roman"/>
          <w:b/>
          <w:sz w:val="24"/>
          <w:szCs w:val="24"/>
          <w:lang w:eastAsia="ru-RU"/>
        </w:rPr>
        <w:t>В ОТНОШЕНИИ</w:t>
      </w:r>
      <w:r w:rsidR="0091200D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 ОБЪЕКТОВ</w:t>
      </w:r>
      <w:r w:rsidR="00891E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4C2" w:rsidRPr="00830A37">
        <w:rPr>
          <w:rFonts w:ascii="Times New Roman" w:hAnsi="Times New Roman"/>
          <w:b/>
          <w:sz w:val="24"/>
          <w:szCs w:val="24"/>
          <w:lang w:eastAsia="ru-RU"/>
        </w:rPr>
        <w:t>ТЕПЛОСНАБЖЕНИЯ</w:t>
      </w:r>
      <w:r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МУНИЦИПАЛЬНОГО ОБРАЗОВАНИЯ</w:t>
      </w:r>
      <w:r w:rsidR="00891E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4C7A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БЕЛОЯРСКИЙ </w:t>
      </w:r>
      <w:r w:rsidR="007E1166" w:rsidRPr="00830A37">
        <w:rPr>
          <w:rFonts w:ascii="Times New Roman" w:hAnsi="Times New Roman"/>
          <w:b/>
          <w:sz w:val="24"/>
          <w:szCs w:val="24"/>
          <w:lang w:eastAsia="ru-RU"/>
        </w:rPr>
        <w:t>СЕЛЬСОВЕТ</w:t>
      </w:r>
    </w:p>
    <w:bookmarkEnd w:id="4"/>
    <w:bookmarkEnd w:id="5"/>
    <w:bookmarkEnd w:id="6"/>
    <w:bookmarkEnd w:id="7"/>
    <w:p w14:paraId="7AABB1DA" w14:textId="77777777" w:rsidR="00193DAB" w:rsidRPr="00830A37" w:rsidRDefault="00FE1E11" w:rsidP="00FE1E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АЛТАЙСКОГО РАЙОНА </w:t>
      </w:r>
      <w:r w:rsidR="00650DA6" w:rsidRPr="00830A37">
        <w:rPr>
          <w:rFonts w:ascii="Times New Roman" w:hAnsi="Times New Roman"/>
          <w:b/>
          <w:sz w:val="24"/>
          <w:szCs w:val="24"/>
          <w:lang w:eastAsia="ru-RU"/>
        </w:rPr>
        <w:t>РЕСПУБЛИКИ ХАКАСИЯ</w:t>
      </w:r>
    </w:p>
    <w:p w14:paraId="27D2F3FB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2E69A5B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3BC7B69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0D749A1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E308133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5D967F5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075E117" w14:textId="77777777" w:rsidR="00C832E3" w:rsidRPr="00830A37" w:rsidRDefault="00C832E3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5492D4F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35C1694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EDAEE60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FF7C512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F502878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12D50C5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28072DB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4C2F481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2AD480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42711F6" w14:textId="77777777" w:rsidR="004C51DE" w:rsidRPr="00830A37" w:rsidRDefault="004C51DE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9E8CD95" w14:textId="77777777" w:rsidR="004C51DE" w:rsidRPr="00830A37" w:rsidRDefault="004C51DE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237DFB" w14:textId="77777777" w:rsidR="004C51DE" w:rsidRPr="00830A37" w:rsidRDefault="004C51DE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A4F082" w14:textId="0B8FDE25" w:rsidR="00175A43" w:rsidRPr="00830A37" w:rsidRDefault="00FA4C7A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  <w:lang w:eastAsia="ru-RU"/>
        </w:rPr>
        <w:t>Белоярский</w:t>
      </w:r>
      <w:r w:rsidR="00D44A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2A7E" w:rsidRPr="00830A37">
        <w:rPr>
          <w:rFonts w:ascii="Times New Roman" w:hAnsi="Times New Roman"/>
          <w:b/>
          <w:sz w:val="24"/>
          <w:szCs w:val="24"/>
          <w:lang w:eastAsia="ru-RU"/>
        </w:rPr>
        <w:t>сельсовет</w:t>
      </w:r>
      <w:r w:rsidR="00D44A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12348" w:rsidRPr="00830A3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830A3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6317F" w:rsidRPr="00830A3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75A43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29AB7B67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D4AABE7" w14:textId="77777777" w:rsidR="00B62F28" w:rsidRDefault="00B62F28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17AA8" w14:textId="77777777" w:rsidR="00B62F28" w:rsidRDefault="00B62F28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F13854" w14:textId="7553816E" w:rsidR="00193DAB" w:rsidRPr="00830A37" w:rsidRDefault="001457B5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</w:t>
      </w:r>
      <w:r w:rsidR="00193DAB" w:rsidRPr="00830A37">
        <w:rPr>
          <w:rFonts w:ascii="Times New Roman" w:hAnsi="Times New Roman"/>
          <w:b/>
          <w:sz w:val="24"/>
          <w:szCs w:val="24"/>
        </w:rPr>
        <w:t>ВЛЕНИЕ</w:t>
      </w:r>
    </w:p>
    <w:p w14:paraId="760AB2C6" w14:textId="77777777" w:rsidR="001F2997" w:rsidRPr="00830A37" w:rsidRDefault="001A46EE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r w:rsidRPr="00830A37">
        <w:rPr>
          <w:rFonts w:ascii="Calibri" w:hAnsi="Calibri"/>
          <w:sz w:val="22"/>
          <w:szCs w:val="22"/>
        </w:rPr>
        <w:fldChar w:fldCharType="begin"/>
      </w:r>
      <w:r w:rsidR="00623D01" w:rsidRPr="00830A37">
        <w:instrText>TOC</w:instrText>
      </w:r>
      <w:r w:rsidR="00623D01" w:rsidRPr="00830A37">
        <w:rPr>
          <w:lang w:val="ru-RU"/>
        </w:rPr>
        <w:instrText xml:space="preserve"> \</w:instrText>
      </w:r>
      <w:r w:rsidR="00623D01" w:rsidRPr="00830A37">
        <w:instrText>o</w:instrText>
      </w:r>
      <w:r w:rsidR="00623D01" w:rsidRPr="00830A37">
        <w:rPr>
          <w:lang w:val="ru-RU"/>
        </w:rPr>
        <w:instrText xml:space="preserve"> "1-3" \</w:instrText>
      </w:r>
      <w:r w:rsidR="00623D01" w:rsidRPr="00830A37">
        <w:instrText>h</w:instrText>
      </w:r>
      <w:r w:rsidR="00623D01" w:rsidRPr="00830A37">
        <w:rPr>
          <w:lang w:val="ru-RU"/>
        </w:rPr>
        <w:instrText xml:space="preserve"> \</w:instrText>
      </w:r>
      <w:r w:rsidR="00623D01" w:rsidRPr="00830A37">
        <w:instrText>z</w:instrText>
      </w:r>
      <w:r w:rsidR="00623D01" w:rsidRPr="00830A37">
        <w:rPr>
          <w:lang w:val="ru-RU"/>
        </w:rPr>
        <w:instrText xml:space="preserve"> \</w:instrText>
      </w:r>
      <w:r w:rsidR="00623D01" w:rsidRPr="00830A37">
        <w:instrText>u</w:instrText>
      </w:r>
      <w:r w:rsidRPr="00830A37">
        <w:rPr>
          <w:rFonts w:ascii="Calibri" w:hAnsi="Calibri"/>
          <w:sz w:val="22"/>
          <w:szCs w:val="22"/>
        </w:rPr>
        <w:fldChar w:fldCharType="separate"/>
      </w:r>
    </w:p>
    <w:p w14:paraId="137941FB" w14:textId="72B63C48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39" w:history="1">
        <w:r w:rsidR="002E3762" w:rsidRPr="00830A37">
          <w:rPr>
            <w:rStyle w:val="af8"/>
            <w:noProof/>
            <w:lang w:val="ru-RU"/>
          </w:rPr>
          <w:t>1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ПРЕДМЕТ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1A46EE" w:rsidRPr="00830A37">
          <w:rPr>
            <w:noProof/>
            <w:webHidden/>
          </w:rPr>
          <w:fldChar w:fldCharType="begin"/>
        </w:r>
        <w:r w:rsidR="001F2997" w:rsidRPr="00830A37">
          <w:rPr>
            <w:noProof/>
            <w:webHidden/>
          </w:rPr>
          <w:instrText>PAGEREF</w:instrText>
        </w:r>
        <w:r w:rsidR="001F2997" w:rsidRPr="00830A37">
          <w:rPr>
            <w:noProof/>
            <w:webHidden/>
            <w:lang w:val="ru-RU"/>
          </w:rPr>
          <w:instrText xml:space="preserve"> _</w:instrText>
        </w:r>
        <w:r w:rsidR="001F2997" w:rsidRPr="00830A37">
          <w:rPr>
            <w:noProof/>
            <w:webHidden/>
          </w:rPr>
          <w:instrText>Toc</w:instrText>
        </w:r>
        <w:r w:rsidR="001F2997" w:rsidRPr="00830A37">
          <w:rPr>
            <w:noProof/>
            <w:webHidden/>
            <w:lang w:val="ru-RU"/>
          </w:rPr>
          <w:instrText>465261739 \</w:instrText>
        </w:r>
        <w:r w:rsidR="001F2997" w:rsidRPr="00830A37">
          <w:rPr>
            <w:noProof/>
            <w:webHidden/>
          </w:rPr>
          <w:instrText>h</w:instrText>
        </w:r>
        <w:r w:rsidR="001A46EE" w:rsidRPr="00830A37">
          <w:rPr>
            <w:noProof/>
            <w:webHidden/>
          </w:rPr>
        </w:r>
        <w:r w:rsidR="001A46EE" w:rsidRPr="00830A37">
          <w:rPr>
            <w:noProof/>
            <w:webHidden/>
          </w:rPr>
          <w:fldChar w:fldCharType="separate"/>
        </w:r>
        <w:r w:rsidR="00453C23">
          <w:rPr>
            <w:noProof/>
            <w:webHidden/>
          </w:rPr>
          <w:t>3</w:t>
        </w:r>
        <w:r w:rsidR="001A46EE" w:rsidRPr="00830A37">
          <w:rPr>
            <w:noProof/>
            <w:webHidden/>
          </w:rPr>
          <w:fldChar w:fldCharType="end"/>
        </w:r>
      </w:hyperlink>
    </w:p>
    <w:p w14:paraId="2DE4EAF7" w14:textId="77777777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0" w:history="1">
        <w:r w:rsidR="002E3762" w:rsidRPr="00830A37">
          <w:rPr>
            <w:rStyle w:val="af8"/>
            <w:noProof/>
            <w:lang w:val="ru-RU"/>
          </w:rPr>
          <w:t>2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ОБЪЕКТ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097DD8" w:rsidRPr="00830A37">
          <w:rPr>
            <w:noProof/>
            <w:webHidden/>
            <w:lang w:val="ru-RU"/>
          </w:rPr>
          <w:t>4</w:t>
        </w:r>
      </w:hyperlink>
    </w:p>
    <w:p w14:paraId="4216C2B9" w14:textId="6A1703A5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1" w:history="1">
        <w:r w:rsidR="002E3762" w:rsidRPr="00830A37">
          <w:rPr>
            <w:rStyle w:val="af8"/>
            <w:noProof/>
            <w:lang w:val="ru-RU"/>
          </w:rPr>
          <w:t>3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СРОКИ ПО НАСТОЯЩ</w:t>
        </w:r>
        <w:r w:rsidR="001F2997" w:rsidRPr="00830A37">
          <w:rPr>
            <w:rStyle w:val="af8"/>
            <w:noProof/>
          </w:rPr>
          <w:t>ЕМУ СОГЛАШЕНИЮ</w:t>
        </w:r>
        <w:r w:rsidR="001F2997" w:rsidRPr="00830A37">
          <w:rPr>
            <w:noProof/>
            <w:webHidden/>
          </w:rPr>
          <w:tab/>
        </w:r>
        <w:r w:rsidR="001A46EE" w:rsidRPr="00830A37">
          <w:rPr>
            <w:noProof/>
            <w:webHidden/>
          </w:rPr>
          <w:fldChar w:fldCharType="begin"/>
        </w:r>
        <w:r w:rsidR="001F2997" w:rsidRPr="00830A37">
          <w:rPr>
            <w:noProof/>
            <w:webHidden/>
          </w:rPr>
          <w:instrText xml:space="preserve"> PAGEREF _Toc465261741 \h </w:instrText>
        </w:r>
        <w:r w:rsidR="001A46EE" w:rsidRPr="00830A37">
          <w:rPr>
            <w:noProof/>
            <w:webHidden/>
          </w:rPr>
        </w:r>
        <w:r w:rsidR="001A46EE" w:rsidRPr="00830A37">
          <w:rPr>
            <w:noProof/>
            <w:webHidden/>
          </w:rPr>
          <w:fldChar w:fldCharType="separate"/>
        </w:r>
        <w:r w:rsidR="00453C23">
          <w:rPr>
            <w:noProof/>
            <w:webHidden/>
          </w:rPr>
          <w:t>5</w:t>
        </w:r>
        <w:r w:rsidR="001A46EE" w:rsidRPr="00830A37">
          <w:rPr>
            <w:noProof/>
            <w:webHidden/>
          </w:rPr>
          <w:fldChar w:fldCharType="end"/>
        </w:r>
      </w:hyperlink>
    </w:p>
    <w:p w14:paraId="7E39077F" w14:textId="16CDBA9B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2" w:history="1">
        <w:r w:rsidR="002E3762" w:rsidRPr="00830A37">
          <w:rPr>
            <w:rStyle w:val="af8"/>
            <w:noProof/>
            <w:lang w:val="ru-RU"/>
          </w:rPr>
          <w:t>4</w:t>
        </w:r>
        <w:r w:rsidR="001F2997" w:rsidRPr="00830A37">
          <w:rPr>
            <w:rStyle w:val="af8"/>
            <w:noProof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</w:rPr>
          <w:t>ПОРЯДОК ПЕРЕДАЧИ КО</w:t>
        </w:r>
        <w:r w:rsidR="00097DD8" w:rsidRPr="00830A37">
          <w:rPr>
            <w:rStyle w:val="af8"/>
            <w:noProof/>
          </w:rPr>
          <w:t>НЦЕДЕНТОМ КОНЦЕССИОНЕРУ ОБЪЕКТ</w:t>
        </w:r>
        <w:r w:rsidR="00097DD8" w:rsidRPr="00830A37">
          <w:rPr>
            <w:rStyle w:val="af8"/>
            <w:noProof/>
            <w:lang w:val="ru-RU"/>
          </w:rPr>
          <w:t>ов Имущества</w:t>
        </w:r>
        <w:r w:rsidR="001F2997" w:rsidRPr="00830A37">
          <w:rPr>
            <w:noProof/>
            <w:webHidden/>
          </w:rPr>
          <w:tab/>
        </w:r>
        <w:r w:rsidR="001A46EE" w:rsidRPr="00830A37">
          <w:rPr>
            <w:noProof/>
            <w:webHidden/>
          </w:rPr>
          <w:fldChar w:fldCharType="begin"/>
        </w:r>
        <w:r w:rsidR="001F2997" w:rsidRPr="00830A37">
          <w:rPr>
            <w:noProof/>
            <w:webHidden/>
          </w:rPr>
          <w:instrText xml:space="preserve"> PAGEREF _Toc465261742 \h </w:instrText>
        </w:r>
        <w:r w:rsidR="001A46EE" w:rsidRPr="00830A37">
          <w:rPr>
            <w:noProof/>
            <w:webHidden/>
          </w:rPr>
        </w:r>
        <w:r w:rsidR="001A46EE" w:rsidRPr="00830A37">
          <w:rPr>
            <w:noProof/>
            <w:webHidden/>
          </w:rPr>
          <w:fldChar w:fldCharType="separate"/>
        </w:r>
        <w:r w:rsidR="00453C23">
          <w:rPr>
            <w:noProof/>
            <w:webHidden/>
          </w:rPr>
          <w:t>6</w:t>
        </w:r>
        <w:r w:rsidR="001A46EE" w:rsidRPr="00830A37">
          <w:rPr>
            <w:noProof/>
            <w:webHidden/>
          </w:rPr>
          <w:fldChar w:fldCharType="end"/>
        </w:r>
      </w:hyperlink>
    </w:p>
    <w:p w14:paraId="6CE1A099" w14:textId="12A1EAFD" w:rsidR="002E3762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568"/>
        <w:rPr>
          <w:lang w:val="ru-RU"/>
        </w:rPr>
      </w:pPr>
      <w:hyperlink w:anchor="_Toc465261743" w:history="1">
        <w:r w:rsidR="002E3762" w:rsidRPr="00830A37">
          <w:rPr>
            <w:rStyle w:val="af8"/>
            <w:noProof/>
            <w:lang w:val="ru-RU"/>
          </w:rPr>
          <w:t>5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</w:hyperlink>
      <w:r w:rsidR="002E3762" w:rsidRPr="00830A37">
        <w:rPr>
          <w:lang w:val="ru-RU"/>
        </w:rPr>
        <w:t xml:space="preserve">ЗАДАНИЕ, ОСНОВНЫЕ МЕРОПРИЯТИЯ, ПРОЕКТИРОВАНИЕ, </w:t>
      </w:r>
      <w:r w:rsidR="00744C3F" w:rsidRPr="00830A37">
        <w:rPr>
          <w:lang w:val="ru-RU"/>
        </w:rPr>
        <w:t xml:space="preserve">СОЗДАНИЕ И (ИЛИ) </w:t>
      </w:r>
      <w:r w:rsidR="002E3762" w:rsidRPr="00830A37">
        <w:rPr>
          <w:lang w:val="ru-RU"/>
        </w:rPr>
        <w:t>РЕКОНСТРУКЦИЯ</w:t>
      </w:r>
      <w:r w:rsidR="00744C3F" w:rsidRPr="00830A37">
        <w:rPr>
          <w:lang w:val="ru-RU"/>
        </w:rPr>
        <w:t>ОБЪЕКТА СОГЛАШЕНИЯ</w:t>
      </w:r>
      <w:r w:rsidR="002E3762" w:rsidRPr="00830A37">
        <w:rPr>
          <w:lang w:val="ru-RU"/>
        </w:rPr>
        <w:t>, ВВОД В ЭКСПЛУАТАЦИЮ ОБЪЕКТА СОГЛАШЕНИЯ,  РЕМОНТ И ЭКСПЛУАТАЦИЯ ОБЪЕКТА СОГЛАШЕНИЯ</w:t>
      </w:r>
      <w:r w:rsidR="003147A4" w:rsidRPr="00830A37">
        <w:rPr>
          <w:lang w:val="ru-RU"/>
        </w:rPr>
        <w:t>………………………………</w:t>
      </w:r>
      <w:r w:rsidR="00744C3F" w:rsidRPr="00830A37">
        <w:rPr>
          <w:lang w:val="ru-RU"/>
        </w:rPr>
        <w:t>………………………………….</w:t>
      </w:r>
      <w:r w:rsidR="003147A4" w:rsidRPr="00830A37">
        <w:rPr>
          <w:lang w:val="ru-RU"/>
        </w:rPr>
        <w:t>…………...</w:t>
      </w:r>
      <w:r w:rsidR="00B06728">
        <w:rPr>
          <w:lang w:val="ru-RU"/>
        </w:rPr>
        <w:t>8</w:t>
      </w:r>
    </w:p>
    <w:p w14:paraId="26DB0B63" w14:textId="77777777" w:rsidR="001F2997" w:rsidRPr="00830A37" w:rsidRDefault="002E3762" w:rsidP="003147A4">
      <w:pPr>
        <w:tabs>
          <w:tab w:val="right" w:leader="dot" w:pos="9639"/>
        </w:tabs>
        <w:spacing w:after="0" w:line="240" w:lineRule="auto"/>
        <w:ind w:right="-568"/>
        <w:jc w:val="both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6</w:t>
      </w:r>
      <w:r w:rsidRPr="00830A37">
        <w:rPr>
          <w:lang w:eastAsia="ru-RU"/>
        </w:rPr>
        <w:t xml:space="preserve">. </w:t>
      </w:r>
      <w:r w:rsidRPr="00830A37">
        <w:rPr>
          <w:rFonts w:ascii="Times New Roman" w:hAnsi="Times New Roman"/>
          <w:sz w:val="24"/>
          <w:szCs w:val="24"/>
          <w:lang w:eastAsia="ru-RU"/>
        </w:rPr>
        <w:t>ДОЛГОСРОЧНЫЕ ПАРАМЕТРЫ И ТАРИФНОЕ РЕГУЛИРОВАНИЕ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…………</w:t>
      </w:r>
      <w:r w:rsidR="00A02EB2" w:rsidRPr="00830A37">
        <w:rPr>
          <w:rFonts w:ascii="Times New Roman" w:hAnsi="Times New Roman"/>
          <w:sz w:val="24"/>
          <w:szCs w:val="24"/>
          <w:lang w:eastAsia="ru-RU"/>
        </w:rPr>
        <w:t>……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..</w:t>
      </w:r>
      <w:r w:rsidR="00097DD8" w:rsidRPr="00830A37">
        <w:rPr>
          <w:rFonts w:ascii="Times New Roman" w:hAnsi="Times New Roman"/>
          <w:sz w:val="24"/>
          <w:szCs w:val="24"/>
          <w:lang w:eastAsia="ru-RU"/>
        </w:rPr>
        <w:t>13</w:t>
      </w:r>
    </w:p>
    <w:p w14:paraId="3C50ADE8" w14:textId="77777777" w:rsidR="00B64097" w:rsidRPr="00830A37" w:rsidRDefault="002E3762" w:rsidP="003147A4">
      <w:pPr>
        <w:pStyle w:val="10"/>
        <w:shd w:val="clear" w:color="auto" w:fill="FFFFFF" w:themeFill="background1"/>
        <w:tabs>
          <w:tab w:val="right" w:leader="dot" w:pos="9639"/>
        </w:tabs>
        <w:ind w:right="-568"/>
        <w:jc w:val="left"/>
        <w:rPr>
          <w:rFonts w:ascii="Times New Roman" w:hAnsi="Times New Roman"/>
          <w:b w:val="0"/>
          <w:sz w:val="24"/>
          <w:szCs w:val="24"/>
        </w:rPr>
      </w:pPr>
      <w:r w:rsidRPr="00830A37">
        <w:rPr>
          <w:rFonts w:ascii="Times New Roman" w:hAnsi="Times New Roman"/>
          <w:b w:val="0"/>
          <w:bCs/>
          <w:caps/>
          <w:sz w:val="24"/>
          <w:szCs w:val="24"/>
        </w:rPr>
        <w:t xml:space="preserve">7. </w:t>
      </w:r>
      <w:r w:rsidRPr="00830A37">
        <w:rPr>
          <w:rFonts w:ascii="Times New Roman" w:hAnsi="Times New Roman"/>
          <w:b w:val="0"/>
          <w:sz w:val="24"/>
          <w:szCs w:val="24"/>
        </w:rPr>
        <w:t>ПОРЯДОК ПРЕДОСТАВЛЕНИЯ КОНЦЕССИОНЕРУ</w:t>
      </w:r>
    </w:p>
    <w:p w14:paraId="7E2C680E" w14:textId="77777777" w:rsidR="002E3762" w:rsidRPr="00830A37" w:rsidRDefault="002E3762" w:rsidP="003147A4">
      <w:pPr>
        <w:pStyle w:val="10"/>
        <w:shd w:val="clear" w:color="auto" w:fill="FFFFFF" w:themeFill="background1"/>
        <w:tabs>
          <w:tab w:val="right" w:leader="dot" w:pos="9639"/>
        </w:tabs>
        <w:ind w:right="-568"/>
        <w:jc w:val="left"/>
        <w:rPr>
          <w:rFonts w:ascii="Times New Roman" w:hAnsi="Times New Roman"/>
          <w:b w:val="0"/>
          <w:sz w:val="24"/>
          <w:szCs w:val="24"/>
        </w:rPr>
      </w:pPr>
      <w:r w:rsidRPr="00830A37">
        <w:rPr>
          <w:rFonts w:ascii="Times New Roman" w:hAnsi="Times New Roman"/>
          <w:b w:val="0"/>
          <w:sz w:val="24"/>
          <w:szCs w:val="24"/>
        </w:rPr>
        <w:t>ЗЕМЕЛЬНЫХ УЧАСТКОВ</w:t>
      </w:r>
      <w:r w:rsidR="00B64097" w:rsidRPr="00830A37">
        <w:rPr>
          <w:rFonts w:ascii="Times New Roman" w:hAnsi="Times New Roman"/>
          <w:b w:val="0"/>
          <w:sz w:val="24"/>
          <w:szCs w:val="24"/>
        </w:rPr>
        <w:t>…</w:t>
      </w:r>
      <w:r w:rsidR="00A02EB2" w:rsidRPr="00830A37">
        <w:rPr>
          <w:rFonts w:ascii="Times New Roman" w:hAnsi="Times New Roman"/>
          <w:b w:val="0"/>
          <w:sz w:val="24"/>
          <w:szCs w:val="24"/>
        </w:rPr>
        <w:t>…</w:t>
      </w:r>
      <w:r w:rsidR="00B64097" w:rsidRPr="00830A37">
        <w:rPr>
          <w:rFonts w:ascii="Times New Roman" w:hAnsi="Times New Roman"/>
          <w:b w:val="0"/>
          <w:sz w:val="24"/>
          <w:szCs w:val="24"/>
        </w:rPr>
        <w:t>……………………………………………………</w:t>
      </w:r>
      <w:r w:rsidR="003147A4" w:rsidRPr="00830A37">
        <w:rPr>
          <w:rFonts w:ascii="Times New Roman" w:hAnsi="Times New Roman"/>
          <w:b w:val="0"/>
          <w:sz w:val="24"/>
          <w:szCs w:val="24"/>
        </w:rPr>
        <w:t>…….</w:t>
      </w:r>
      <w:r w:rsidR="00B64097" w:rsidRPr="00830A37">
        <w:rPr>
          <w:rFonts w:ascii="Times New Roman" w:hAnsi="Times New Roman"/>
          <w:b w:val="0"/>
          <w:sz w:val="24"/>
          <w:szCs w:val="24"/>
        </w:rPr>
        <w:t>..</w:t>
      </w:r>
      <w:r w:rsidR="00097DD8" w:rsidRPr="00830A37">
        <w:rPr>
          <w:rFonts w:ascii="Times New Roman" w:hAnsi="Times New Roman"/>
          <w:b w:val="0"/>
          <w:sz w:val="24"/>
          <w:szCs w:val="24"/>
        </w:rPr>
        <w:t>14</w:t>
      </w:r>
    </w:p>
    <w:p w14:paraId="08A0EBEF" w14:textId="3EC5FC78" w:rsidR="001F2997" w:rsidRPr="00830A37" w:rsidRDefault="002E376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r w:rsidRPr="00830A37">
        <w:rPr>
          <w:lang w:val="ru-RU"/>
        </w:rPr>
        <w:t xml:space="preserve">8. </w:t>
      </w:r>
      <w:hyperlink w:anchor="_Toc465261745" w:history="1">
        <w:r w:rsidR="001F2997" w:rsidRPr="00830A37">
          <w:rPr>
            <w:rStyle w:val="af8"/>
            <w:noProof/>
            <w:lang w:val="ru-RU"/>
          </w:rPr>
          <w:t>ПОРЯДОК ВОЗВРАТА КОН</w:t>
        </w:r>
        <w:r w:rsidR="0036411B" w:rsidRPr="00830A37">
          <w:rPr>
            <w:rStyle w:val="af8"/>
            <w:noProof/>
            <w:lang w:val="ru-RU"/>
          </w:rPr>
          <w:t>ЦЕССИОНЕРОМ КОНЦЕДЕНТУ ОБЪЕКТА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1</w:t>
        </w:r>
      </w:hyperlink>
      <w:r w:rsidR="00B06728">
        <w:rPr>
          <w:noProof/>
          <w:lang w:val="ru-RU"/>
        </w:rPr>
        <w:t>7</w:t>
      </w:r>
    </w:p>
    <w:p w14:paraId="2087D344" w14:textId="22564BC1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6" w:history="1">
        <w:r w:rsidR="002E3762" w:rsidRPr="00B81362">
          <w:rPr>
            <w:rStyle w:val="af8"/>
            <w:noProof/>
            <w:lang w:val="ru-RU"/>
          </w:rPr>
          <w:t>9</w:t>
        </w:r>
        <w:r w:rsidR="001F2997" w:rsidRPr="00B81362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B81362">
          <w:rPr>
            <w:rStyle w:val="af8"/>
            <w:noProof/>
            <w:lang w:val="ru-RU"/>
          </w:rPr>
          <w:t>ИСКЛЮЧИТЕЛЬНЫЕ ПРАВА НА РЕЗУЛЬТАТЫ ИНТЕЛЛЕКТУАЛЬНОЙ ДЕЯТЕЛЬНОСТИ</w:t>
        </w:r>
        <w:r w:rsidR="001F2997" w:rsidRPr="00B81362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1</w:t>
        </w:r>
      </w:hyperlink>
      <w:r w:rsidR="00B06728">
        <w:rPr>
          <w:noProof/>
          <w:lang w:val="ru-RU"/>
        </w:rPr>
        <w:t>9</w:t>
      </w:r>
    </w:p>
    <w:p w14:paraId="15C0AE53" w14:textId="0104DCDE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7" w:history="1">
        <w:r w:rsidR="002E3762" w:rsidRPr="00B81362">
          <w:rPr>
            <w:rStyle w:val="af8"/>
            <w:noProof/>
            <w:lang w:val="ru-RU"/>
          </w:rPr>
          <w:t>10</w:t>
        </w:r>
        <w:r w:rsidR="001F2997" w:rsidRPr="00B81362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B81362">
          <w:rPr>
            <w:rStyle w:val="af8"/>
            <w:noProof/>
            <w:lang w:val="ru-RU"/>
          </w:rPr>
          <w:t>ПОРЯДОК ОСУЩЕСТВЛЕНИЯ КОНЦЕДЕНТОМ КОНТРОЛЯ ЗА СОБЛЮДЕНИЕМ КОНЦЕССИОНЕРОМ УСЛОВИЙ НАСТОЯЩЕГО СОГЛАШЕНИЯ</w:t>
        </w:r>
        <w:r w:rsidR="001F2997" w:rsidRPr="00B81362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1</w:t>
        </w:r>
      </w:hyperlink>
      <w:r w:rsidR="00B06728">
        <w:rPr>
          <w:noProof/>
          <w:lang w:val="ru-RU"/>
        </w:rPr>
        <w:t>9</w:t>
      </w:r>
    </w:p>
    <w:p w14:paraId="1BEC58BB" w14:textId="5FB12003" w:rsidR="001F2997" w:rsidRPr="00B81362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noProof/>
          <w:lang w:val="ru-RU"/>
        </w:rPr>
      </w:pPr>
      <w:hyperlink w:anchor="_Toc465261748" w:history="1">
        <w:r w:rsidR="002E3762" w:rsidRPr="00B81362">
          <w:rPr>
            <w:rStyle w:val="af8"/>
            <w:noProof/>
            <w:lang w:val="ru-RU"/>
          </w:rPr>
          <w:t>11</w:t>
        </w:r>
        <w:r w:rsidR="001F2997" w:rsidRPr="00B81362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B81362">
          <w:rPr>
            <w:rStyle w:val="af8"/>
            <w:noProof/>
            <w:lang w:val="ru-RU"/>
          </w:rPr>
          <w:t xml:space="preserve">ОБЕСПЕЧЕНИЕ ОБЯЗАТЕЛЬСТВ </w:t>
        </w:r>
        <w:r w:rsidR="00097DD8" w:rsidRPr="00830A37">
          <w:rPr>
            <w:rStyle w:val="af8"/>
            <w:noProof/>
            <w:lang w:val="ru-RU"/>
          </w:rPr>
          <w:t xml:space="preserve">и гарантии прав </w:t>
        </w:r>
        <w:r w:rsidR="001F2997" w:rsidRPr="00B81362">
          <w:rPr>
            <w:rStyle w:val="af8"/>
            <w:noProof/>
            <w:lang w:val="ru-RU"/>
          </w:rPr>
          <w:t>КОНЦЕССИОНЕРА</w:t>
        </w:r>
        <w:r w:rsidR="001F2997" w:rsidRPr="00B81362">
          <w:rPr>
            <w:noProof/>
            <w:webHidden/>
            <w:lang w:val="ru-RU"/>
          </w:rPr>
          <w:tab/>
        </w:r>
        <w:r w:rsidR="00097DD8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1</w:t>
      </w:r>
    </w:p>
    <w:p w14:paraId="5514C8B6" w14:textId="77777777" w:rsidR="001F2997" w:rsidRPr="00830A37" w:rsidRDefault="002E3762" w:rsidP="003147A4">
      <w:pPr>
        <w:tabs>
          <w:tab w:val="right" w:leader="dot" w:pos="9639"/>
        </w:tabs>
        <w:ind w:right="-568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12. ПРАВА И ОБЯЗАННОСТИ СТОРОН………</w:t>
      </w:r>
      <w:r w:rsidR="00A02EB2" w:rsidRPr="00830A37">
        <w:rPr>
          <w:rFonts w:ascii="Times New Roman" w:hAnsi="Times New Roman"/>
          <w:sz w:val="24"/>
          <w:szCs w:val="24"/>
          <w:lang w:eastAsia="ru-RU"/>
        </w:rPr>
        <w:t>…...</w:t>
      </w:r>
      <w:r w:rsidRPr="00830A37">
        <w:rPr>
          <w:rFonts w:ascii="Times New Roman" w:hAnsi="Times New Roman"/>
          <w:sz w:val="24"/>
          <w:szCs w:val="24"/>
          <w:lang w:eastAsia="ru-RU"/>
        </w:rPr>
        <w:t>………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</w:t>
      </w:r>
      <w:r w:rsidRPr="00830A37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…….</w:t>
      </w:r>
      <w:r w:rsidR="00097DD8" w:rsidRPr="00830A37">
        <w:rPr>
          <w:rFonts w:ascii="Times New Roman" w:hAnsi="Times New Roman"/>
          <w:sz w:val="24"/>
          <w:szCs w:val="24"/>
          <w:lang w:eastAsia="ru-RU"/>
        </w:rPr>
        <w:t>21</w:t>
      </w:r>
    </w:p>
    <w:p w14:paraId="1964D299" w14:textId="2C987EFA" w:rsidR="0036411B" w:rsidRPr="00830A37" w:rsidRDefault="00A02EB2" w:rsidP="003147A4">
      <w:pPr>
        <w:tabs>
          <w:tab w:val="right" w:leader="dot" w:pos="9639"/>
        </w:tabs>
        <w:ind w:right="-568"/>
        <w:rPr>
          <w:rFonts w:asciiTheme="minorHAnsi" w:eastAsiaTheme="minorEastAsia" w:hAnsiTheme="minorHAnsi" w:cstheme="minorBidi"/>
          <w:bCs/>
          <w:caps/>
          <w:noProof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13.  ОТВЕТСТВЕННОСТЬ СТОРОН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……………</w:t>
      </w:r>
      <w:r w:rsidRPr="00830A37">
        <w:rPr>
          <w:rFonts w:ascii="Times New Roman" w:hAnsi="Times New Roman"/>
          <w:sz w:val="24"/>
          <w:szCs w:val="24"/>
          <w:lang w:eastAsia="ru-RU"/>
        </w:rPr>
        <w:t>...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……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…..</w:t>
      </w:r>
      <w:r w:rsidR="00097DD8" w:rsidRPr="00830A37">
        <w:rPr>
          <w:rFonts w:ascii="Times New Roman" w:hAnsi="Times New Roman"/>
          <w:sz w:val="24"/>
          <w:szCs w:val="24"/>
          <w:lang w:eastAsia="ru-RU"/>
        </w:rPr>
        <w:t>2</w:t>
      </w:r>
      <w:r w:rsidR="00B06728">
        <w:rPr>
          <w:rFonts w:ascii="Times New Roman" w:hAnsi="Times New Roman"/>
          <w:sz w:val="24"/>
          <w:szCs w:val="24"/>
          <w:lang w:eastAsia="ru-RU"/>
        </w:rPr>
        <w:t>2</w:t>
      </w:r>
    </w:p>
    <w:p w14:paraId="4BF00150" w14:textId="51DB5B67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0" w:history="1">
        <w:r w:rsidR="002E3762" w:rsidRPr="00830A37">
          <w:rPr>
            <w:rStyle w:val="af8"/>
            <w:noProof/>
            <w:lang w:val="ru-RU"/>
          </w:rPr>
          <w:t>14.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 xml:space="preserve">ПОРЯДОК ВЗАИМОДЕЙСТВИЯ СТОРОН ПРИ НАСТУПЛЕНИИ ОБСТОЯТЕЛЬСТВ НЕПРЕОДОЛИМОЙ СИЛЫ </w:t>
        </w:r>
        <w:r w:rsidR="00097DD8" w:rsidRPr="00830A37">
          <w:rPr>
            <w:rStyle w:val="af8"/>
            <w:noProof/>
            <w:lang w:val="ru-RU"/>
          </w:rPr>
          <w:t>…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3</w:t>
      </w:r>
    </w:p>
    <w:p w14:paraId="516F29B6" w14:textId="38093E08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1" w:history="1">
        <w:r w:rsidR="002E3762" w:rsidRPr="00830A37">
          <w:rPr>
            <w:rStyle w:val="af8"/>
            <w:noProof/>
            <w:lang w:val="ru-RU"/>
          </w:rPr>
          <w:t>15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ИЗМЕНЕНИЕ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4</w:t>
      </w:r>
    </w:p>
    <w:p w14:paraId="30A0082E" w14:textId="77777777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2" w:history="1">
        <w:r w:rsidR="002E3762" w:rsidRPr="00830A37">
          <w:rPr>
            <w:rStyle w:val="af8"/>
            <w:noProof/>
            <w:lang w:val="ru-RU"/>
          </w:rPr>
          <w:t>16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ПРЕКРАЩЕНИЕ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  <w:r w:rsidR="00105D36" w:rsidRPr="00830A37">
          <w:rPr>
            <w:noProof/>
            <w:webHidden/>
            <w:lang w:val="ru-RU"/>
          </w:rPr>
          <w:t>4</w:t>
        </w:r>
      </w:hyperlink>
    </w:p>
    <w:p w14:paraId="0666971E" w14:textId="7E2B8FA0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3" w:history="1">
        <w:r w:rsidR="002E3762" w:rsidRPr="00830A37">
          <w:rPr>
            <w:rStyle w:val="af8"/>
            <w:noProof/>
            <w:lang w:val="ru-RU"/>
          </w:rPr>
          <w:t>17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РАЗРЕШЕНИЕ СПОРОВ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6</w:t>
      </w:r>
    </w:p>
    <w:p w14:paraId="28C01B8A" w14:textId="08C64E9F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4" w:history="1">
        <w:r w:rsidR="002E3762" w:rsidRPr="00830A37">
          <w:rPr>
            <w:rStyle w:val="af8"/>
            <w:noProof/>
            <w:lang w:val="ru-RU"/>
          </w:rPr>
          <w:t>18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РАЗМЕЩЕНИЕ ИНФОРМАЦИИ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6</w:t>
      </w:r>
    </w:p>
    <w:p w14:paraId="6CED351A" w14:textId="510ED6BD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5" w:history="1">
        <w:r w:rsidR="002E3762" w:rsidRPr="00830A37">
          <w:rPr>
            <w:rStyle w:val="af8"/>
            <w:noProof/>
            <w:lang w:val="ru-RU"/>
          </w:rPr>
          <w:t>19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ЗАКЛЮЧИТЕЛЬНЫЕ ПОЛОЖЕНИЯ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6</w:t>
      </w:r>
    </w:p>
    <w:p w14:paraId="631B1A95" w14:textId="1737C12F" w:rsidR="001F2997" w:rsidRPr="00830A37" w:rsidRDefault="000864CD" w:rsidP="003147A4">
      <w:pPr>
        <w:pStyle w:val="1f1"/>
        <w:shd w:val="clear" w:color="auto" w:fill="FFFFFF" w:themeFill="background1"/>
        <w:tabs>
          <w:tab w:val="clear" w:pos="9214"/>
          <w:tab w:val="left" w:pos="880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6" w:history="1">
        <w:r w:rsidR="002E3762" w:rsidRPr="00830A37">
          <w:rPr>
            <w:rStyle w:val="af8"/>
            <w:noProof/>
            <w:lang w:val="ru-RU"/>
          </w:rPr>
          <w:t>20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ПРИЛОЖЕНИЯ К НАСТОЯЩЕМУ СОГЛАШЕНИЮ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7</w:t>
      </w:r>
    </w:p>
    <w:p w14:paraId="21D7B4F3" w14:textId="72234595" w:rsidR="001F2997" w:rsidRPr="00830A37" w:rsidRDefault="002E376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r w:rsidRPr="00830A37">
        <w:rPr>
          <w:noProof/>
          <w:lang w:val="ru-RU"/>
        </w:rPr>
        <w:t>21</w:t>
      </w:r>
      <w:hyperlink w:anchor="_Toc465261757" w:history="1"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Адреса и реквизиты Сторон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7</w:t>
      </w:r>
    </w:p>
    <w:p w14:paraId="6B459A8D" w14:textId="77777777" w:rsidR="001F2997" w:rsidRPr="00830A37" w:rsidRDefault="001F2997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</w:p>
    <w:p w14:paraId="68470FFA" w14:textId="77777777" w:rsidR="00524F51" w:rsidRPr="00830A37" w:rsidRDefault="001A46EE" w:rsidP="003147A4">
      <w:pPr>
        <w:widowControl w:val="0"/>
        <w:shd w:val="clear" w:color="auto" w:fill="FFFFFF" w:themeFill="background1"/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426" w:right="-285" w:hanging="426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fldChar w:fldCharType="end"/>
      </w:r>
    </w:p>
    <w:p w14:paraId="093CD44C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A91F5A" w14:textId="77777777" w:rsidR="00866FA6" w:rsidRPr="00830A37" w:rsidRDefault="00524F51" w:rsidP="00F671B0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br w:type="page"/>
      </w:r>
    </w:p>
    <w:p w14:paraId="5C24C54B" w14:textId="77777777" w:rsidR="00866FA6" w:rsidRPr="00AF29F6" w:rsidRDefault="00866FA6" w:rsidP="00866F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КОНЦЕССИОННОЕ СОГЛАШЕНИЕ</w:t>
      </w:r>
    </w:p>
    <w:p w14:paraId="09B1A2FE" w14:textId="5CFE5002" w:rsidR="00866FA6" w:rsidRPr="00AF29F6" w:rsidRDefault="00866FA6" w:rsidP="00DD7C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ОТНОШЕНИИ ОБЪЕКТОВ ТЕПЛОСНАБЖЕНИЯ НА ТЕРРИТОРИИ </w:t>
      </w:r>
      <w:r w:rsidR="00DD7C7C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FA4C7A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БЕЛОЯРСКИЙ СЕЛЬСОВЕТ</w:t>
      </w:r>
      <w:r w:rsidR="005A5CE1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D7C7C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АЛТАЙСКОГО РАЙОНА РЕСПУБЛИКИ ХАКАСИЯ</w:t>
      </w:r>
    </w:p>
    <w:p w14:paraId="7EC6AE74" w14:textId="3D416DF6" w:rsidR="00866FA6" w:rsidRPr="00AF29F6" w:rsidRDefault="00834B9F" w:rsidP="00866FA6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с.</w:t>
      </w:r>
      <w:r w:rsidR="002275AC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</w:rPr>
        <w:t>Белый Яр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12348" w:rsidRPr="00AF29F6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proofErr w:type="gramStart"/>
      <w:r w:rsidR="00D12348" w:rsidRPr="00AF29F6">
        <w:rPr>
          <w:rFonts w:ascii="Times New Roman" w:hAnsi="Times New Roman"/>
          <w:color w:val="000000" w:themeColor="text1"/>
          <w:sz w:val="24"/>
          <w:szCs w:val="24"/>
        </w:rPr>
        <w:t>_  20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50F1" w:rsidRPr="00AF29F6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="00170C81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271FA396" w14:textId="77777777" w:rsidR="00170C81" w:rsidRPr="00AF29F6" w:rsidRDefault="00170C81" w:rsidP="00866FA6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D36652" w14:textId="10489426" w:rsidR="00D51E67" w:rsidRPr="00AF29F6" w:rsidRDefault="002275AC" w:rsidP="005E14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  <w:r w:rsidR="0068431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 сельсовет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Алтайского района Республики Хакасия,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2B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имени которого выступает Администрация Белоярского сельсовета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лице </w:t>
      </w:r>
      <w:r w:rsidR="00605BB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лавы 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Белоярского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сельсовета 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Александра Владимировича Мин Те Хо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</w:t>
      </w:r>
      <w:r w:rsidR="003733A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основании Устава</w:t>
      </w:r>
      <w:r w:rsidR="00605BB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733A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принятого Решением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Совет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депутатов муниципального образования 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сельсовета № </w:t>
      </w:r>
      <w:r w:rsidR="00FA4C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26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06.01.2006 (с последующими изменениями и дополнениями)</w:t>
      </w:r>
      <w:r w:rsidR="00605BB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именуем</w:t>
      </w:r>
      <w:r w:rsidR="00D82BD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proofErr w:type="spellStart"/>
      <w:r w:rsidR="00D51E67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D51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 с одной стороны,</w:t>
      </w:r>
    </w:p>
    <w:p w14:paraId="60090D70" w14:textId="3B3B2B85" w:rsidR="001C3D02" w:rsidRPr="00AF29F6" w:rsidRDefault="001C3D02" w:rsidP="001C3D0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унитарное предприятие муниципального образования Белоярский сельсовет «ПОЛИГОН», в лице директора предприятия </w:t>
      </w:r>
      <w:r w:rsidRPr="00AF29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Валерия Васильевича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Шпет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>, действующего на основании Устава,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именуемое в дальнейшем «</w:t>
      </w:r>
      <w:r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Предприятие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», выступает на стороне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одной стороны,</w:t>
      </w:r>
    </w:p>
    <w:p w14:paraId="56555DA0" w14:textId="77777777" w:rsidR="00524F51" w:rsidRPr="00AF29F6" w:rsidRDefault="00CC7F4B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Акционерное общество «Абаканская ТЭЦ»</w:t>
      </w:r>
      <w:r w:rsidR="00C832E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AA6F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лице директора Абаканского филиала ООО «Сибирская генерирующая компания» </w:t>
      </w:r>
      <w:proofErr w:type="spellStart"/>
      <w:r w:rsidR="00AA6F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Аплошкина</w:t>
      </w:r>
      <w:proofErr w:type="spellEnd"/>
      <w:r w:rsidR="00AA6F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Андрея Георгиевича, действующего на основании доверенности от 16.12.2020 № 77/2138-н/77-2020-45-5, </w:t>
      </w:r>
      <w:r w:rsidR="00C832E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именуемое в дальнейшем «</w:t>
      </w:r>
      <w:r w:rsidR="00C832E3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Концессионер</w:t>
      </w:r>
      <w:r w:rsidR="00C832E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другой стороны,</w:t>
      </w:r>
    </w:p>
    <w:p w14:paraId="23F59819" w14:textId="5BFCEF86" w:rsidR="00AA6FDD" w:rsidRPr="00AF29F6" w:rsidRDefault="00FA1251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D6DA9" w:rsidRPr="00AF29F6">
        <w:rPr>
          <w:rFonts w:ascii="Times New Roman" w:hAnsi="Times New Roman"/>
          <w:color w:val="000000" w:themeColor="text1"/>
          <w:sz w:val="24"/>
          <w:szCs w:val="24"/>
        </w:rPr>
        <w:t>Республика Хакасия</w:t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68431E" w:rsidRPr="00AF29F6">
        <w:rPr>
          <w:rFonts w:ascii="Times New Roman" w:hAnsi="Times New Roman"/>
          <w:color w:val="000000" w:themeColor="text1"/>
          <w:sz w:val="24"/>
          <w:szCs w:val="24"/>
        </w:rPr>
        <w:t>в лице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431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Главы Республики Хакасия – Председателя Правительства Республики Хакасия Коновалова Валентина Олеговича, действующего на основании Закона Республики Хакасия от 19.09.1995 № 48 «О Правительстве Республики Хакасия», </w:t>
      </w:r>
      <w:r w:rsidR="00AA6F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качестве самостоятельной стороны соглашения, </w:t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именуемая</w:t>
      </w:r>
      <w:r w:rsidR="00AC5E9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r w:rsidR="00AC5E9D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Третья сторона</w:t>
      </w:r>
      <w:r w:rsidR="00170C8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4F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совместно именуемые в дальнейшем «Стороны», </w:t>
      </w:r>
    </w:p>
    <w:p w14:paraId="1FD8A9D0" w14:textId="175A0DE8" w:rsidR="00D5453C" w:rsidRPr="00AF29F6" w:rsidRDefault="00524F51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</w:t>
      </w:r>
      <w:r w:rsidR="00AA6F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частью 4.1 статьи 37, статьей 52 Федерального закона РФ от 21.07.2005 г. № 115-ФЗ «О концессионных соглашениях» и</w:t>
      </w:r>
      <w:r w:rsidR="00FA12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Решением</w:t>
      </w:r>
      <w:r w:rsidR="00FA12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заключении концессионного соглашения</w:t>
      </w:r>
      <w:r w:rsidR="00C23E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«16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23E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июня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r w:rsidR="00807B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40CF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г.№ </w:t>
      </w:r>
      <w:r w:rsidR="00C23E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147</w:t>
      </w:r>
      <w:r w:rsidR="00A1404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целях осуществления полномочий муниципального образования</w:t>
      </w:r>
      <w:r w:rsidR="00FA12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07B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25532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FA12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41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организации в</w:t>
      </w:r>
      <w:r w:rsidR="00DE68C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с. </w:t>
      </w:r>
      <w:r w:rsidR="00807B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Белый Яр</w:t>
      </w:r>
      <w:r w:rsidR="00FA12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404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теплоснабжения,</w:t>
      </w:r>
      <w:r w:rsidR="00812C1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учетом Соглашения между органом местного самоуправления Алтайского района и органом местного самоуправления Белоярского поселения о передаче осуществления части полномочий от 01.05.2022 № 32/2022,</w:t>
      </w:r>
      <w:r w:rsidR="00A1404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заключили настоящее </w:t>
      </w:r>
      <w:r w:rsidR="003641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концессионное соглашение</w:t>
      </w:r>
      <w:r w:rsidR="00AA6F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Соглашение)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нижеследующем:</w:t>
      </w:r>
    </w:p>
    <w:p w14:paraId="55F742EA" w14:textId="77777777" w:rsidR="00605BBB" w:rsidRPr="00AF29F6" w:rsidRDefault="00605BBB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9CEE740" w14:textId="77777777" w:rsidR="00D5453C" w:rsidRPr="00AF29F6" w:rsidRDefault="00D5453C" w:rsidP="005D6DA9">
      <w:pPr>
        <w:pStyle w:val="10"/>
        <w:numPr>
          <w:ilvl w:val="0"/>
          <w:numId w:val="24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Toc465261739"/>
      <w:r w:rsidRPr="00AF29F6">
        <w:rPr>
          <w:rFonts w:ascii="Times New Roman" w:hAnsi="Times New Roman"/>
          <w:color w:val="000000" w:themeColor="text1"/>
          <w:sz w:val="24"/>
          <w:szCs w:val="24"/>
        </w:rPr>
        <w:t>ПРЕДМЕТ СОГЛАШЕНИЯ</w:t>
      </w:r>
      <w:bookmarkEnd w:id="8"/>
    </w:p>
    <w:p w14:paraId="618A265D" w14:textId="77777777" w:rsidR="004D1007" w:rsidRPr="00AF29F6" w:rsidRDefault="004D1007" w:rsidP="00F67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9" w:name="Par129"/>
      <w:bookmarkEnd w:id="9"/>
    </w:p>
    <w:p w14:paraId="0BEEACC2" w14:textId="2A2B6A2C" w:rsidR="00BE1EDA" w:rsidRPr="00AF29F6" w:rsidRDefault="00F671B0" w:rsidP="00BE1E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</w:t>
      </w:r>
      <w:r w:rsidR="005D6DA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условиями настоящего</w:t>
      </w:r>
      <w:r w:rsidR="003641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концессионного соглашения </w:t>
      </w:r>
      <w:r w:rsidR="00EB40A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обязуется за свой счет</w:t>
      </w:r>
      <w:r w:rsidR="00BC7E7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</w:t>
      </w:r>
      <w:r w:rsidR="00EB40A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7E7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счет привлеченных средств </w:t>
      </w:r>
      <w:r w:rsidR="00EB40A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порядке, в сроки и на условиях, установленных настоящим Соглашением, осуществлять проектирование, создание</w:t>
      </w:r>
      <w:r w:rsidR="00A94AC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(или)</w:t>
      </w:r>
      <w:r w:rsidR="00EB40A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реконструкцию, ввод в эксплуатацию объектов теплоснабжения</w:t>
      </w:r>
      <w:r w:rsidR="00C5071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EB40A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использовать (эксплуатировать)</w:t>
      </w:r>
      <w:r w:rsidR="003641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ремонтировать</w:t>
      </w:r>
      <w:r w:rsidR="000573B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0D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объекты теплоснабжения,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являющие</w:t>
      </w:r>
      <w:r w:rsidR="00C5071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ся</w:t>
      </w:r>
      <w:r w:rsidR="005D37B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</w:t>
      </w:r>
      <w:r w:rsidR="00C5071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бъектом Соглашения</w:t>
      </w:r>
      <w:r w:rsidR="00912FD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согласно п. 2.1</w:t>
      </w:r>
      <w:r w:rsidR="009F6A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912FD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Соглашения</w:t>
      </w:r>
      <w:r w:rsidR="00C5071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включающим в себя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недвижимо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имущество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технологически связ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анное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ним движимо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 собственности на который принадлежит или будет принадлежать </w:t>
      </w:r>
      <w:proofErr w:type="spellStart"/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целях  осуществления деятельности 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B81362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выработке</w:t>
      </w:r>
      <w:r w:rsidR="00B8136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передаче, распределению тепловой энергии и горячей воды</w:t>
      </w:r>
      <w:r w:rsidR="000573B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0573B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53C7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  <w:r w:rsidR="00807B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0573B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1B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сельсовет</w:t>
      </w:r>
      <w:r w:rsidR="00912FD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AD423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производству тепловой энергии, горячей воды (в отношении созданного источника тепловой энергии: строительство </w:t>
      </w:r>
      <w:proofErr w:type="spellStart"/>
      <w:r w:rsidR="00AD423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блочно</w:t>
      </w:r>
      <w:proofErr w:type="spellEnd"/>
      <w:r w:rsidR="00AD423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-модульной котельной),</w:t>
      </w:r>
      <w:r w:rsidR="00FB5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также подключению (технологиче</w:t>
      </w:r>
      <w:r w:rsidR="00912FD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скому присоединению) к Объекту С</w:t>
      </w:r>
      <w:r w:rsidR="00FB5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оглашения</w:t>
      </w:r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A52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ашения для осуществления указанной деятельности. </w:t>
      </w:r>
    </w:p>
    <w:p w14:paraId="5E664253" w14:textId="25ADBBE7" w:rsidR="00BE1EDA" w:rsidRPr="00AF29F6" w:rsidRDefault="00BE1EDA" w:rsidP="00BE1E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Концессионер осуществляет эксплуатацию тепловых сетей </w:t>
      </w:r>
      <w:r w:rsidR="00A306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источника тепловой энергии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целей передачи и производства тепловой энергии и горячей воды в муниципальном образовании </w:t>
      </w:r>
      <w:r w:rsidR="00807B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сельсовет, а также подключения (технологического присоединения)</w:t>
      </w:r>
      <w:r w:rsidR="003114B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Объекту Соглашения на основе схемы теплоснабжения муниципального образования </w:t>
      </w:r>
      <w:r w:rsidR="00807B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сельсовет. </w:t>
      </w:r>
    </w:p>
    <w:p w14:paraId="140B5EAB" w14:textId="5AB31481" w:rsidR="00F671B0" w:rsidRPr="00AF29F6" w:rsidRDefault="00AA6415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3114B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Концессионная</w:t>
      </w:r>
      <w:r w:rsidR="003641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плата, </w:t>
      </w:r>
      <w:r w:rsidR="00DB103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настоя</w:t>
      </w:r>
      <w:r w:rsidR="003641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щему соглашению не </w:t>
      </w:r>
      <w:r w:rsidR="0098172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предусмотрена</w:t>
      </w:r>
      <w:r w:rsidR="00DB103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10" w:name="Par160"/>
      <w:bookmarkStart w:id="11" w:name="_Toc465261740"/>
      <w:bookmarkEnd w:id="10"/>
    </w:p>
    <w:p w14:paraId="133B8AE9" w14:textId="3128BD3E" w:rsidR="0098172D" w:rsidRPr="00AF29F6" w:rsidRDefault="0098172D" w:rsidP="009817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1.3.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принимает на себя</w:t>
      </w:r>
      <w:r w:rsidR="006A57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финансирование части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расходов на создание и (или) реконструкцию объекта концессионного соглашения.</w:t>
      </w:r>
    </w:p>
    <w:p w14:paraId="6E4CB661" w14:textId="74CDDF66" w:rsidR="003702F7" w:rsidRPr="00AF29F6" w:rsidRDefault="0098172D" w:rsidP="00D54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1.4.  </w:t>
      </w:r>
      <w:r w:rsidR="00B13A8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Размер </w:t>
      </w:r>
      <w:proofErr w:type="spellStart"/>
      <w:r w:rsidR="00B13A81" w:rsidRPr="00AF29F6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FD069D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части расходов на создание и (или) реконструкцию объекта настоящего </w:t>
      </w:r>
      <w:r w:rsidR="00A903A7" w:rsidRPr="00AF29F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D069D" w:rsidRPr="00AF29F6">
        <w:rPr>
          <w:rFonts w:ascii="Times New Roman" w:hAnsi="Times New Roman"/>
          <w:color w:val="000000" w:themeColor="text1"/>
          <w:sz w:val="24"/>
          <w:szCs w:val="24"/>
        </w:rPr>
        <w:t>оглашения</w:t>
      </w:r>
      <w:r w:rsidR="00B4272F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7A06"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="00FD069D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</w:t>
      </w:r>
      <w:r w:rsidR="00C65592" w:rsidRPr="00AF29F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218 201 </w:t>
      </w:r>
      <w:r w:rsidR="001F056A" w:rsidRPr="00AF29F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000,00</w:t>
      </w:r>
      <w:r w:rsidR="001F05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(двести восемнадцать миллионов двести одна тысяча) руб. (с учетом НДС)</w:t>
      </w:r>
      <w:r w:rsidR="003702F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числе:</w:t>
      </w:r>
    </w:p>
    <w:p w14:paraId="0FFD87C0" w14:textId="257D690B" w:rsidR="00D54D4E" w:rsidRPr="00AF29F6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- 115 108 000, 00 (сто пятнадцать миллионов сто восемь тысяч) руб. (с учетом НДС) – средства бюджетного кредита из Федерального бюджета</w:t>
      </w:r>
      <w:r w:rsidR="00DD4B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(аналитический код бюджетного кредита 98 22 950 01)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C4D826E" w14:textId="77777777" w:rsidR="003702F7" w:rsidRPr="00AF29F6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100 000 000, 00 (сто миллионов) руб. (с учетом НДС) – средства субсидии из Республиканского бюджета;</w:t>
      </w:r>
    </w:p>
    <w:p w14:paraId="07A49BDF" w14:textId="08C03EB1" w:rsidR="003702F7" w:rsidRPr="00AF29F6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- 3 093 000, 00 (три миллиона девяносто три тысячи) руб. (с учетом НДС) – средства местного бюджета Белоярский </w:t>
      </w:r>
      <w:r w:rsidR="00E74B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сельсовет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CED57E8" w14:textId="415C6B2B" w:rsidR="00E16ACB" w:rsidRPr="00AF29F6" w:rsidRDefault="00E16ACB" w:rsidP="00E16A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1.5. Концессионер обязуется </w:t>
      </w:r>
      <w:r w:rsidR="002552B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осуществлять расходование средств, указанных в пункте 1.4. настоящего Соглашения, на оплату работ и (или) услуг по созданию и (или) реконструкции объекта настоящего соглашения в соответствии с действующим законодательством.</w:t>
      </w:r>
    </w:p>
    <w:p w14:paraId="48C1A56A" w14:textId="76217F05" w:rsidR="00E16ACB" w:rsidRPr="00AF29F6" w:rsidRDefault="00E16ACB" w:rsidP="00E16A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2552B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Предоставлени</w:t>
      </w:r>
      <w:r w:rsidR="008879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указанных в пункт</w:t>
      </w:r>
      <w:r w:rsidR="008879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1.4 настоящего соглашения, осуществляется в порядке, установленном</w:t>
      </w:r>
      <w:r w:rsidR="00522DA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3911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Администрации Белоярского сельсовета </w:t>
      </w:r>
      <w:r w:rsidR="00522DA2" w:rsidRPr="00AF29F6">
        <w:rPr>
          <w:rFonts w:ascii="Times New Roman" w:hAnsi="Times New Roman"/>
          <w:color w:val="000000" w:themeColor="text1"/>
          <w:sz w:val="24"/>
          <w:szCs w:val="24"/>
        </w:rPr>
        <w:t>от 16.06.202</w:t>
      </w:r>
      <w:r w:rsidR="005D22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22DA2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№ 101 с последующими изменениями.</w:t>
      </w:r>
    </w:p>
    <w:p w14:paraId="7E0FB0F1" w14:textId="77777777" w:rsidR="0032791D" w:rsidRPr="00AF29F6" w:rsidRDefault="0032791D" w:rsidP="0018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B040E34" w14:textId="77777777" w:rsidR="00D5453C" w:rsidRPr="00AF29F6" w:rsidRDefault="00D5453C" w:rsidP="00AA6415">
      <w:pPr>
        <w:pStyle w:val="af9"/>
        <w:widowControl w:val="0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b/>
          <w:color w:val="000000" w:themeColor="text1"/>
          <w:sz w:val="24"/>
          <w:szCs w:val="24"/>
        </w:rPr>
        <w:t>ОБЪЕКТ СОГЛАШЕНИЯ</w:t>
      </w:r>
      <w:bookmarkEnd w:id="11"/>
    </w:p>
    <w:p w14:paraId="25A1B616" w14:textId="77777777" w:rsidR="004D1007" w:rsidRPr="00AF29F6" w:rsidRDefault="004D1007" w:rsidP="00F67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7D331A0" w14:textId="40994999" w:rsidR="00206E2C" w:rsidRPr="00AF29F6" w:rsidRDefault="00F671B0" w:rsidP="00AD44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2.1.</w:t>
      </w:r>
      <w:r w:rsidR="00206E2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Объектом Соглашения являются объекты теплоснабжения, находящиеся</w:t>
      </w:r>
      <w:r w:rsidR="00BD72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которые будут находиться</w:t>
      </w:r>
      <w:r w:rsidR="00206E2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муниципальной собственности муниципального образования</w:t>
      </w:r>
      <w:r w:rsidR="00EE60C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07BD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C31B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4D100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6E2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состоящие </w:t>
      </w:r>
      <w:r w:rsidR="004D100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="00206E2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тепловых сетей</w:t>
      </w:r>
      <w:r w:rsidR="00AD44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включая центральные тепловые пункты, насосные станции,</w:t>
      </w:r>
      <w:r w:rsidR="00EE60C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0B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источник тепловой энергии,</w:t>
      </w:r>
      <w:r w:rsidR="00175CB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D100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AD44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связанное</w:t>
      </w:r>
      <w:r w:rsidR="00175CB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ними </w:t>
      </w:r>
      <w:r w:rsidR="00AD44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оборудование</w:t>
      </w:r>
      <w:r w:rsidR="006503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6E2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отношении которых Концессионером будут осуществляться мероприятия по проектированию, </w:t>
      </w:r>
      <w:r w:rsidR="00AD443C" w:rsidRPr="00AF29F6">
        <w:rPr>
          <w:rFonts w:ascii="Times New Roman" w:hAnsi="Times New Roman"/>
          <w:color w:val="000000" w:themeColor="text1"/>
          <w:sz w:val="24"/>
          <w:szCs w:val="24"/>
        </w:rPr>
        <w:t>созданию</w:t>
      </w:r>
      <w:r w:rsidR="00DC0F9B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и (или)</w:t>
      </w:r>
      <w:r w:rsidR="00206E2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реконструкции, вводу в эксплуатацию объектов теплоснабжения, их использованию (эксплуатации) (далее - Объект соглашения).</w:t>
      </w:r>
    </w:p>
    <w:p w14:paraId="0C23937B" w14:textId="32058641" w:rsidR="00584FAC" w:rsidRPr="00AF29F6" w:rsidRDefault="00F671B0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2.2.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</w:t>
      </w:r>
      <w:r w:rsidR="004570B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перечне,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составе</w:t>
      </w:r>
      <w:r w:rsidR="00120FB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422A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описании имущества, образующего Объект Соглашения и </w:t>
      </w:r>
      <w:r w:rsidR="005424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предназначенного </w:t>
      </w:r>
      <w:r w:rsidR="001D59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осуществления деяте</w:t>
      </w:r>
      <w:r w:rsidR="004D100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льности, указанной в пункте 1.1</w:t>
      </w:r>
      <w:r w:rsidR="001D59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том числе о</w:t>
      </w:r>
      <w:r w:rsidR="00B9005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техническом состоянии, сроке службы</w:t>
      </w:r>
      <w:r w:rsidR="001608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иных технико-экономических показателях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передаваемого имущества приведены в </w:t>
      </w:r>
      <w:r w:rsidR="005424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Приложении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1к настоящему Соглашению.</w:t>
      </w:r>
    </w:p>
    <w:p w14:paraId="4BDD8CAE" w14:textId="21A80BB3" w:rsidR="00E7465F" w:rsidRPr="00AF29F6" w:rsidRDefault="00F671B0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="00E7465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Перечень документов (с указанием наименования и реквизитов), удостоверяющих право собственности </w:t>
      </w:r>
      <w:proofErr w:type="spellStart"/>
      <w:r w:rsidR="00E7465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202C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F57C8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</w:t>
      </w:r>
      <w:r w:rsidR="00B9005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4286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</w:t>
      </w:r>
      <w:r w:rsidR="00F57C8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B9005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4286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составляют </w:t>
      </w:r>
      <w:r w:rsidR="00E7465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</w:t>
      </w:r>
      <w:r w:rsidR="00CC2BA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4B5F9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E7465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2к настоящему Соглашению.</w:t>
      </w:r>
    </w:p>
    <w:p w14:paraId="0D6AD57E" w14:textId="245F7D70" w:rsidR="005D37BE" w:rsidRPr="00AF29F6" w:rsidRDefault="005D37BE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2.4. Информация о техническом состоянии и характеристиках Объекта Соглашения </w:t>
      </w:r>
      <w:r w:rsidR="00A207D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содержится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также в отчете о результатах технического обследования </w:t>
      </w:r>
      <w:r w:rsidR="006D10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объектов теплоснабжения</w:t>
      </w:r>
      <w:r w:rsidR="0002458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53C7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853C7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копия которого передается Концессионеру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876AA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была предоставлена для ознакомления Концессионеру при заключении Соглашения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76AA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Сторонами при заключении концессионного соглашения определено</w:t>
      </w:r>
      <w:r w:rsidR="002A23C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что </w:t>
      </w:r>
      <w:r w:rsidR="00876AA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Концессионеру в момент заключения Соглашения и принятия обязательств по нему известно содержание отчета о результатах технического обследования имущества. </w:t>
      </w:r>
    </w:p>
    <w:p w14:paraId="568CF3ED" w14:textId="77777777" w:rsidR="00D9604D" w:rsidRPr="00AF29F6" w:rsidRDefault="00D9604D" w:rsidP="00D960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2.5. Объект Соглашения не может быть передан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640AA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собственность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Концессионера и (или) иных третьих лиц, в том числе в порядке реализации преимущественного права на выкуп имущества, переданного в соответствии с Соглашением.</w:t>
      </w:r>
    </w:p>
    <w:p w14:paraId="589C5BBB" w14:textId="538107AC" w:rsidR="00D13E29" w:rsidRPr="00AF29F6" w:rsidRDefault="00D13E29" w:rsidP="00D960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2.6. На момент заключения настоящего Соглашения объект Соглашения закреплен на праве хозяйственного ведения за Предприятием на основании</w:t>
      </w:r>
      <w:r w:rsidR="00D56A05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постановления Администрации Белоярского сельсовета от 15.06.2021 №100</w:t>
      </w:r>
      <w:r w:rsidR="00152D2E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«О передаче имущественного комплекса в хозяйственное ведение Муниципальному унитарному предприятию муниципального образования Белоярский сельсовет «Полигон»</w:t>
      </w:r>
      <w:r w:rsidR="00D56A05" w:rsidRPr="00AF29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876AAEE" w14:textId="77777777" w:rsidR="004D1007" w:rsidRPr="00AF29F6" w:rsidRDefault="004D1007" w:rsidP="002A23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B885283" w14:textId="1D8A5048" w:rsidR="002A23CB" w:rsidRPr="00AF29F6" w:rsidRDefault="00D5453C" w:rsidP="00AA6415">
      <w:pPr>
        <w:pStyle w:val="10"/>
        <w:numPr>
          <w:ilvl w:val="0"/>
          <w:numId w:val="24"/>
        </w:numPr>
        <w:shd w:val="clear" w:color="auto" w:fill="FFFFFF" w:themeFill="background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_Toc401094600"/>
      <w:bookmarkStart w:id="13" w:name="_Toc401094699"/>
      <w:bookmarkStart w:id="14" w:name="_Toc401094796"/>
      <w:bookmarkStart w:id="15" w:name="_Toc401094893"/>
      <w:bookmarkStart w:id="16" w:name="_Toc401094602"/>
      <w:bookmarkStart w:id="17" w:name="_Toc401094701"/>
      <w:bookmarkStart w:id="18" w:name="_Toc401094798"/>
      <w:bookmarkStart w:id="19" w:name="_Toc401094895"/>
      <w:bookmarkStart w:id="20" w:name="_Toc46526174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F29F6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651A72" w:rsidRPr="00AF29F6">
        <w:rPr>
          <w:rFonts w:ascii="Times New Roman" w:hAnsi="Times New Roman"/>
          <w:color w:val="000000" w:themeColor="text1"/>
          <w:sz w:val="24"/>
          <w:szCs w:val="24"/>
        </w:rPr>
        <w:t>И ПО НАСТОЯЩЕМУ</w:t>
      </w:r>
      <w:r w:rsidR="00F23597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1A72" w:rsidRPr="00AF29F6">
        <w:rPr>
          <w:rFonts w:ascii="Times New Roman" w:hAnsi="Times New Roman"/>
          <w:color w:val="000000" w:themeColor="text1"/>
          <w:sz w:val="24"/>
          <w:szCs w:val="24"/>
        </w:rPr>
        <w:t>СОГЛАШЕНИЮ</w:t>
      </w:r>
      <w:bookmarkEnd w:id="20"/>
    </w:p>
    <w:p w14:paraId="37D254B7" w14:textId="77777777" w:rsidR="002A23CB" w:rsidRPr="00AF29F6" w:rsidRDefault="002A23CB" w:rsidP="002A23CB">
      <w:pPr>
        <w:spacing w:after="0" w:line="240" w:lineRule="auto"/>
        <w:contextualSpacing/>
        <w:rPr>
          <w:color w:val="000000" w:themeColor="text1"/>
          <w:lang w:eastAsia="ru-RU"/>
        </w:rPr>
      </w:pPr>
    </w:p>
    <w:p w14:paraId="1B08C454" w14:textId="7AC31C45" w:rsidR="002A23CB" w:rsidRPr="00AF29F6" w:rsidRDefault="00121349" w:rsidP="002A23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3.1.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Соглашение вступает в силу </w:t>
      </w:r>
      <w:r w:rsidR="002A23C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8A764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момента подписания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действует п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</w:t>
      </w:r>
      <w:r w:rsidR="008A764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31.12.</w:t>
      </w:r>
      <w:r w:rsidR="008D4A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203</w:t>
      </w:r>
      <w:r w:rsidR="00196D7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года.</w:t>
      </w:r>
    </w:p>
    <w:p w14:paraId="3A6087CF" w14:textId="216D855A" w:rsidR="002A23CB" w:rsidRPr="00AF29F6" w:rsidRDefault="002A23CB" w:rsidP="002A23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3.2.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осуществляет деятельнос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ть, предусмотренную пунктом 1.1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с момента передач</w:t>
      </w:r>
      <w:r w:rsidR="00A7580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10219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76AA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Объекта Соглашения</w:t>
      </w:r>
      <w:r w:rsidR="0034585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условиями настоящего Соглашения.</w:t>
      </w:r>
    </w:p>
    <w:p w14:paraId="2446DA01" w14:textId="77777777" w:rsidR="00876AAE" w:rsidRPr="00AF29F6" w:rsidRDefault="002A23CB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3.3.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Обязанность Концессионера по осуществлению деятельнос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ти, предусмотренной пунктом 1.1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прекращается с момента подписания актов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приёма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-передачи</w:t>
      </w:r>
      <w:r w:rsidR="006D10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возврате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указанных в пу</w:t>
      </w:r>
      <w:r w:rsidR="006D10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нкте 8.7</w:t>
      </w:r>
      <w:r w:rsidR="00876AA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Соглашения. </w:t>
      </w:r>
    </w:p>
    <w:p w14:paraId="4D262EFB" w14:textId="77777777" w:rsidR="000434E0" w:rsidRPr="00AF29F6" w:rsidRDefault="009546BD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3.4</w:t>
      </w:r>
      <w:r w:rsidR="00876AA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0434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Срок использования (эксплуатации) отдельных объектов капитального строительства в составе Объекта Соглашения, подлежащих созданию в соответствии с условиями Соглашения – с даты ввода соответствующего объекта в эксплуатацию </w:t>
      </w:r>
      <w:proofErr w:type="gramStart"/>
      <w:r w:rsidR="000434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r w:rsidR="00B05E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подписания</w:t>
      </w:r>
      <w:proofErr w:type="gramEnd"/>
      <w:r w:rsidR="00B05E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актов приема-передачи о возврате в связи с прекращением действия Соглашения</w:t>
      </w:r>
      <w:r w:rsidR="000434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CE52C1F" w14:textId="77777777" w:rsidR="00BB66E9" w:rsidRPr="00AF29F6" w:rsidRDefault="00BB66E9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3.5. В случае если настоящим Соглашением не предусмотрены конкретные сроки для исполнения соответствующих обязательств Сторонами Соглашения стороны рук</w:t>
      </w:r>
      <w:r w:rsidR="00BE1ED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оводствуются разумными сроками.</w:t>
      </w:r>
    </w:p>
    <w:p w14:paraId="0EDA9268" w14:textId="77777777" w:rsidR="00BE1EDA" w:rsidRPr="00AF29F6" w:rsidRDefault="00BE1EDA" w:rsidP="00BE1E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3.6. Сроки реализации инвестиционных обязательств Концессионера, установленные настоящим Соглашением, могут быть перенесены по соглашению сторон путем заключения дополнительного соглашения к настоящему Соглашению, в случае принятия Правительством Российской Федерации соответствующего решения, предусмотренного Федеральным законом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конъюнктуры.</w:t>
      </w:r>
    </w:p>
    <w:p w14:paraId="722F5DE5" w14:textId="77777777" w:rsidR="00D91269" w:rsidRPr="00AF29F6" w:rsidRDefault="00871C7F" w:rsidP="00D912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3.7. Сроки исполнения Концессионером обязательств по реконструкции и созданию объектов теплоснабжения, предусмотренные Приложением №4 к настоящему Соглашению могут быть перенесены в случае не утверждения Концессионеру тарифа органом власти, осуществляющим полномочия в сфере регулирования цен (тарифов).</w:t>
      </w:r>
    </w:p>
    <w:p w14:paraId="1E320A49" w14:textId="77777777" w:rsidR="00D91269" w:rsidRPr="00AF29F6" w:rsidRDefault="00D91269" w:rsidP="00D912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3.8.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Если по причинам, не зависящим от Концессионера,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не имеет возможности предоставить Земельные участки и (или) Дополнительные участки Концессионеру в сроки, указанные, соответственно, в п.7.4 и (или) в п.7.11 настоящего </w:t>
      </w:r>
      <w:r w:rsidRPr="00AF29F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Соглашения, Концессионер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приостанавливает исполнение мероприятий по созданию и реконструкции соответствующих объектов, предусмотренных Приложением № 3 к настоящему Соглашению, а плановый срок исполнения мероприятия, предусмотренный Приложением № 3  к настоящему Соглашению переносится на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следующий календарный год в пределах срока действия настоящего Соглашения.</w:t>
      </w:r>
    </w:p>
    <w:p w14:paraId="00C1622C" w14:textId="77777777" w:rsidR="002867DC" w:rsidRPr="00AF29F6" w:rsidRDefault="00D91269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AF29F6">
        <w:rPr>
          <w:iCs/>
          <w:color w:val="000000" w:themeColor="text1"/>
        </w:rPr>
        <w:t xml:space="preserve">3.9. </w:t>
      </w:r>
      <w:r w:rsidRPr="00AF29F6">
        <w:rPr>
          <w:color w:val="000000" w:themeColor="text1"/>
        </w:rPr>
        <w:t xml:space="preserve">Исполнение Концессионером мероприятий по созданию и реконструкции объектов приостанавливается также в </w:t>
      </w:r>
      <w:r w:rsidR="002867DC" w:rsidRPr="00AF29F6">
        <w:rPr>
          <w:color w:val="000000" w:themeColor="text1"/>
        </w:rPr>
        <w:t xml:space="preserve">случае </w:t>
      </w:r>
      <w:r w:rsidRPr="00AF29F6">
        <w:rPr>
          <w:color w:val="000000" w:themeColor="text1"/>
        </w:rPr>
        <w:t xml:space="preserve">не </w:t>
      </w:r>
      <w:proofErr w:type="gramStart"/>
      <w:r w:rsidRPr="00AF29F6">
        <w:rPr>
          <w:color w:val="000000" w:themeColor="text1"/>
        </w:rPr>
        <w:t>предоставления  </w:t>
      </w:r>
      <w:proofErr w:type="spellStart"/>
      <w:r w:rsidRPr="00AF29F6">
        <w:rPr>
          <w:color w:val="000000" w:themeColor="text1"/>
        </w:rPr>
        <w:t>Концедентом</w:t>
      </w:r>
      <w:proofErr w:type="spellEnd"/>
      <w:proofErr w:type="gramEnd"/>
      <w:r w:rsidRPr="00AF29F6">
        <w:rPr>
          <w:color w:val="000000" w:themeColor="text1"/>
        </w:rPr>
        <w:t xml:space="preserve"> Земельного участка, Дополнительного участка, необходимого  Концессионеру для выполнения мероприятий по Соглашению в связи с</w:t>
      </w:r>
      <w:r w:rsidR="002867DC" w:rsidRPr="00AF29F6">
        <w:rPr>
          <w:color w:val="000000" w:themeColor="text1"/>
        </w:rPr>
        <w:t>о следующим:</w:t>
      </w:r>
    </w:p>
    <w:p w14:paraId="15DFE8AF" w14:textId="77777777" w:rsidR="002867DC" w:rsidRPr="00AF29F6" w:rsidRDefault="002867DC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AF29F6">
        <w:rPr>
          <w:color w:val="000000" w:themeColor="text1"/>
        </w:rPr>
        <w:t>-выявление в</w:t>
      </w:r>
      <w:r w:rsidR="00D91269" w:rsidRPr="00AF29F6">
        <w:rPr>
          <w:color w:val="000000" w:themeColor="text1"/>
        </w:rPr>
        <w:t xml:space="preserve"> отношении земельного участка обстоятельств, препятствующих созданию и (или) реконструкции объектов, в том числе: обнаружение на земельным </w:t>
      </w:r>
      <w:proofErr w:type="gramStart"/>
      <w:r w:rsidR="00D91269" w:rsidRPr="00AF29F6">
        <w:rPr>
          <w:color w:val="000000" w:themeColor="text1"/>
        </w:rPr>
        <w:t>участке  объектов</w:t>
      </w:r>
      <w:proofErr w:type="gramEnd"/>
      <w:r w:rsidR="00D91269" w:rsidRPr="00AF29F6">
        <w:rPr>
          <w:color w:val="000000" w:themeColor="text1"/>
        </w:rPr>
        <w:t xml:space="preserve"> и (или) нахождение земельных участков в территориальных зонах, препятствующих созданию и (или) реконструкции объекта; </w:t>
      </w:r>
    </w:p>
    <w:p w14:paraId="49EE4BFB" w14:textId="77777777" w:rsidR="00D91269" w:rsidRPr="00AF29F6" w:rsidRDefault="002867DC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AF29F6">
        <w:rPr>
          <w:color w:val="000000" w:themeColor="text1"/>
        </w:rPr>
        <w:t xml:space="preserve">- </w:t>
      </w:r>
      <w:r w:rsidR="00D91269" w:rsidRPr="00AF29F6">
        <w:rPr>
          <w:color w:val="000000" w:themeColor="text1"/>
        </w:rPr>
        <w:t xml:space="preserve">выявление </w:t>
      </w:r>
      <w:proofErr w:type="spellStart"/>
      <w:r w:rsidR="00D91269" w:rsidRPr="00AF29F6">
        <w:rPr>
          <w:color w:val="000000" w:themeColor="text1"/>
        </w:rPr>
        <w:t>Концедентом</w:t>
      </w:r>
      <w:proofErr w:type="spellEnd"/>
      <w:r w:rsidR="00D91269" w:rsidRPr="00AF29F6">
        <w:rPr>
          <w:color w:val="000000" w:themeColor="text1"/>
        </w:rPr>
        <w:t>, Концессионером или третьим лицом непригодности земельных участков для создания объекта</w:t>
      </w:r>
      <w:r w:rsidRPr="00AF29F6">
        <w:rPr>
          <w:color w:val="000000" w:themeColor="text1"/>
        </w:rPr>
        <w:t>;</w:t>
      </w:r>
    </w:p>
    <w:p w14:paraId="55E5A952" w14:textId="77777777" w:rsidR="002867DC" w:rsidRPr="00AF29F6" w:rsidRDefault="002867DC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AF29F6">
        <w:rPr>
          <w:color w:val="000000" w:themeColor="text1"/>
        </w:rPr>
        <w:t>- наличие прав третьих лиц на земельный участок.</w:t>
      </w:r>
    </w:p>
    <w:p w14:paraId="669D9BBC" w14:textId="77777777" w:rsidR="00BE1EDA" w:rsidRPr="00AF29F6" w:rsidRDefault="00BE1EDA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76C592F" w14:textId="77777777" w:rsidR="00D5453C" w:rsidRPr="00AF29F6" w:rsidRDefault="00D5453C" w:rsidP="009546BD">
      <w:pPr>
        <w:pStyle w:val="10"/>
        <w:shd w:val="clear" w:color="auto" w:fill="FFFFFF" w:themeFill="background1"/>
        <w:ind w:left="1080" w:firstLine="851"/>
        <w:jc w:val="left"/>
        <w:rPr>
          <w:rFonts w:ascii="Times New Roman" w:hAnsi="Times New Roman"/>
          <w:color w:val="000000" w:themeColor="text1"/>
          <w:sz w:val="24"/>
        </w:rPr>
      </w:pPr>
    </w:p>
    <w:p w14:paraId="404D08E4" w14:textId="222D0580" w:rsidR="007F677F" w:rsidRPr="00AF29F6" w:rsidRDefault="00D5453C" w:rsidP="00E3599F">
      <w:pPr>
        <w:pStyle w:val="10"/>
        <w:numPr>
          <w:ilvl w:val="0"/>
          <w:numId w:val="24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_Toc465261742"/>
      <w:r w:rsidRPr="00AF29F6">
        <w:rPr>
          <w:rFonts w:ascii="Times New Roman" w:hAnsi="Times New Roman"/>
          <w:color w:val="000000" w:themeColor="text1"/>
          <w:sz w:val="24"/>
          <w:szCs w:val="24"/>
        </w:rPr>
        <w:t>ПОРЯДОК ПЕРЕДАЧИ</w:t>
      </w:r>
      <w:r w:rsidR="00E3599F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КОНЦЕССИОНЕРУ</w:t>
      </w:r>
    </w:p>
    <w:p w14:paraId="22A62A68" w14:textId="665ADB48" w:rsidR="00D5453C" w:rsidRPr="00AF29F6" w:rsidRDefault="00D5453C" w:rsidP="007F677F">
      <w:pPr>
        <w:pStyle w:val="10"/>
        <w:shd w:val="clear" w:color="auto" w:fill="FFFFFF" w:themeFill="background1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ОБЪЕКТ</w:t>
      </w:r>
      <w:r w:rsidR="003856DA" w:rsidRPr="00AF29F6">
        <w:rPr>
          <w:rFonts w:ascii="Times New Roman" w:hAnsi="Times New Roman"/>
          <w:color w:val="000000" w:themeColor="text1"/>
          <w:sz w:val="24"/>
          <w:szCs w:val="24"/>
        </w:rPr>
        <w:t>ОВ</w:t>
      </w:r>
      <w:bookmarkEnd w:id="21"/>
      <w:r w:rsidR="003856DA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</w:t>
      </w:r>
    </w:p>
    <w:p w14:paraId="5BB59273" w14:textId="77777777" w:rsidR="009546BD" w:rsidRPr="00AF29F6" w:rsidRDefault="009546BD" w:rsidP="009546BD">
      <w:pPr>
        <w:spacing w:after="0" w:line="240" w:lineRule="auto"/>
        <w:rPr>
          <w:color w:val="000000" w:themeColor="text1"/>
          <w:lang w:eastAsia="ru-RU"/>
        </w:rPr>
      </w:pPr>
    </w:p>
    <w:p w14:paraId="5FC0283B" w14:textId="77777777" w:rsidR="009546BD" w:rsidRPr="00AF29F6" w:rsidRDefault="00121349" w:rsidP="009546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4.1. </w:t>
      </w:r>
      <w:proofErr w:type="spellStart"/>
      <w:r w:rsidR="00233D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233D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предоставить Концессионеру во временное владение и пользование </w:t>
      </w:r>
      <w:r w:rsidR="00CB21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недвижимое и движимое </w:t>
      </w:r>
      <w:r w:rsidR="00233D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имущество, которое образует Объект Соглашения</w:t>
      </w:r>
      <w:r w:rsidR="009546B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указано в разделе 2 настоящего </w:t>
      </w:r>
      <w:r w:rsidR="00744C3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9546B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оглашения. </w:t>
      </w:r>
    </w:p>
    <w:p w14:paraId="69D45332" w14:textId="345BF848" w:rsidR="006F05B9" w:rsidRPr="00AF29F6" w:rsidRDefault="009546BD" w:rsidP="009546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4.2. Объект Соглашения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передаётся</w:t>
      </w:r>
      <w:r w:rsidR="00C00A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33D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233D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Концессионеру по подписываемому </w:t>
      </w:r>
      <w:proofErr w:type="spellStart"/>
      <w:r w:rsidR="0037729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37729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Предприятием и Концессионером </w:t>
      </w:r>
      <w:r w:rsidR="00233D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акту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приёма</w:t>
      </w:r>
      <w:r w:rsidR="00233D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-передачи</w:t>
      </w:r>
      <w:r w:rsidR="006F05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содержащему сведения о составе имущества, техническом состоянии, балансовой и остаточной стоимости передаваемого </w:t>
      </w:r>
      <w:r w:rsidR="00CB21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имущества</w:t>
      </w:r>
      <w:r w:rsidR="006F05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188975C" w14:textId="68747843" w:rsidR="001C60F6" w:rsidRPr="00AF29F6" w:rsidRDefault="00347B1A" w:rsidP="00347B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4.3.</w:t>
      </w:r>
      <w:r w:rsidR="00F57C8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 обязуется передать Концессионеру, а Концессионер обязуется принять Объект Соглашения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акту приема-передачи</w:t>
      </w:r>
      <w:r w:rsidR="00CC379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57C8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6F05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F1754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6F05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E0149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</w:t>
      </w:r>
      <w:r w:rsidR="00F1754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адцати</w:t>
      </w:r>
      <w:r w:rsidR="00E0149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F1754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дней</w:t>
      </w:r>
      <w:r w:rsidR="006F05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даты подписания настоящего Соглашения</w:t>
      </w:r>
      <w:r w:rsidR="00F57C8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0235101" w14:textId="77777777" w:rsidR="00636398" w:rsidRPr="00AF29F6" w:rsidRDefault="003856DA" w:rsidP="006363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Объект Соглашения </w:t>
      </w:r>
      <w:r w:rsidR="00347B1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момент его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передачи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="001C60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онцедентом</w:t>
      </w:r>
      <w:proofErr w:type="spellEnd"/>
      <w:r w:rsidR="001C60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Концессионеру должен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быть свободными от прав третьих ли</w:t>
      </w:r>
      <w:r w:rsidR="00B05E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ц.</w:t>
      </w:r>
    </w:p>
    <w:p w14:paraId="25E77020" w14:textId="77777777" w:rsidR="005642D3" w:rsidRPr="00AF29F6" w:rsidRDefault="00636398" w:rsidP="005642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Обязанность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по передаче Объекта Соглашения, в том числе прав владения и пользования Объектом Соглашения</w:t>
      </w:r>
      <w:r w:rsidR="006D10FA" w:rsidRPr="00AF29F6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обязанность Концессионера по принятию указанного имущества считается исполненной после подписания Сторонами акта приёма-передачи.</w:t>
      </w:r>
    </w:p>
    <w:p w14:paraId="3AC55085" w14:textId="77777777" w:rsidR="00280A54" w:rsidRPr="00AF29F6" w:rsidRDefault="00280A54" w:rsidP="005642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4.4. Уклонение одной из Сторон от подписания акта приема-передачи признается отказом этой Стороны от исполнения ею обязанности по передаче объекта Соглашения.</w:t>
      </w:r>
    </w:p>
    <w:p w14:paraId="3EAED070" w14:textId="77777777" w:rsidR="00F72068" w:rsidRPr="00AF29F6" w:rsidRDefault="00F72068" w:rsidP="005642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4.5. Права владения и пользования Концессионера недвижимым имуществом, входящим в состав объекта Соглашения, подлежат государственной регистрации в качестве обременения права собственности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7F3586" w14:textId="2F4FDB82" w:rsidR="00F40BA0" w:rsidRPr="00AF29F6" w:rsidRDefault="00AE0878" w:rsidP="00F40BA0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F7206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выявления в ходе реализации настоящего Соглашения </w:t>
      </w:r>
      <w:r w:rsidR="00B352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бесхозяйных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объектов</w:t>
      </w:r>
      <w:r w:rsidR="00B352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теплоснабжения, технологически и функционально связанных с объектом Соглашения и Иным имуществом и являющихся частью относящихся к объекту Соглашения систем теплоснабжения (далее – бесхозяйное имущество), после оформления на эти объекты в установленном действующим законодательством Российской Федерации  и правовыми актами </w:t>
      </w:r>
      <w:proofErr w:type="spellStart"/>
      <w:r w:rsidR="00B352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B352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порядке прав муниципальной собственности, </w:t>
      </w:r>
      <w:r w:rsidR="00F40B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B352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 по соглашению Сторон включаются в состав объекта Соглашения и передаются Концессионеру во владение и (или) пользование по акту приема-передачи без проведения торгов путем изменения условий действующего концессионного соглашения. При этом уменьшение размера расходов К</w:t>
      </w:r>
      <w:r w:rsidR="00911CA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онцессионера на создание и (или</w:t>
      </w:r>
      <w:r w:rsidR="00B352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реконструкцию объекта Соглашения, ухудшение плановых значений показателей надежности, качества, энергетической эффективности объектов централизованных систем теплоснабжения, плановых значений показателей надежности и энергетической эффективности объектов имущества, предусмотренных настоящим Соглашением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E030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0B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допускается до начала создания и (или) реконструкции соответствующих объектов.</w:t>
      </w:r>
    </w:p>
    <w:p w14:paraId="5235318A" w14:textId="77777777" w:rsidR="00F40BA0" w:rsidRPr="00AF29F6" w:rsidRDefault="00F40BA0" w:rsidP="00F40BA0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заключении настоящего Соглашения.</w:t>
      </w:r>
    </w:p>
    <w:p w14:paraId="5DBA6F7F" w14:textId="77777777" w:rsidR="00280A54" w:rsidRPr="00AF29F6" w:rsidRDefault="00280A54" w:rsidP="00F40BA0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F7206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Экономически обоснованные расходы на содержание бесхозяйных объектов теплоснабжения подлежат учету в тарифах Концессионера в соответствии с ч. 4 ст. 8 Федерального закона от 27.07.2010 г. № 190-ФЗ «О теплоснабжении» и Основами ценообразования в сфере теплоснабжения, утвержденными Постановлением Правительства от 22.10.2012 № 1075.</w:t>
      </w:r>
    </w:p>
    <w:p w14:paraId="54543859" w14:textId="3FFD9541" w:rsidR="00C31719" w:rsidRPr="00AF29F6" w:rsidRDefault="00DF78FB" w:rsidP="00C31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72068" w:rsidRPr="00AF29F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C65C9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Государственная регистрация права собственности </w:t>
      </w:r>
      <w:proofErr w:type="spellStart"/>
      <w:r w:rsidR="000C65C9"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="000C65C9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, прав  владения и пользования Концессионера в качестве обременения права собственности </w:t>
      </w:r>
      <w:proofErr w:type="spellStart"/>
      <w:r w:rsidR="000C65C9"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="000C65C9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всего незарегистрированного недвижимого имущества (имущества, не прошедшего в установленном законодательством порядке государственный кадастровый учет и (или) государственную регистрацию прав, сведения о котором отсутствуют в Едином государственном реестре недвижимости), кадастровые работы (при необходимости) в отношении указанного незарегистрированного недвижимого имущества, </w:t>
      </w:r>
      <w:r w:rsidR="002B7C8F" w:rsidRPr="00AF29F6">
        <w:rPr>
          <w:rFonts w:ascii="Times New Roman" w:hAnsi="Times New Roman"/>
          <w:color w:val="000000" w:themeColor="text1"/>
          <w:sz w:val="24"/>
          <w:szCs w:val="24"/>
        </w:rPr>
        <w:t>осуществляются Концессионером за свой счет, в том числе с возможностью привлечения к указанным действиям третьих лиц, в течение 1 календарного года с момента заключения настоящего Соглашения.</w:t>
      </w:r>
      <w:r w:rsidR="0077263A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7B09" w:rsidRPr="00AF29F6">
        <w:rPr>
          <w:rFonts w:ascii="Times New Roman" w:hAnsi="Times New Roman"/>
          <w:color w:val="000000" w:themeColor="text1"/>
          <w:sz w:val="24"/>
          <w:szCs w:val="24"/>
        </w:rPr>
        <w:t>Концедент</w:t>
      </w:r>
      <w:proofErr w:type="spellEnd"/>
      <w:r w:rsidR="00FA7B09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имеет право уполномочить Концессионера на представление от имени </w:t>
      </w:r>
      <w:proofErr w:type="spellStart"/>
      <w:r w:rsidR="00FA7B09"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="00FA7B09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заявлений о государственной регистрации прав путем предоставления доверенности без права передоверия.</w:t>
      </w:r>
    </w:p>
    <w:p w14:paraId="3E0286AC" w14:textId="77777777" w:rsidR="00FA7B09" w:rsidRPr="00AF29F6" w:rsidRDefault="00FA7B09" w:rsidP="00FA7B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4.8. Доверенность без права передоверия на указанных Концессионером лиц сроком на один год на право представления от имени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заявлений о государственном кадастровом учёте и (или) государственной регистрации права собственности на незарегистрированное недвижимое имущество предоставляется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запросу Концессионера в течение 30 календарных дней со дня получения такого запроса.</w:t>
      </w:r>
    </w:p>
    <w:p w14:paraId="01F5543F" w14:textId="77777777" w:rsidR="00FA7B09" w:rsidRPr="00AF29F6" w:rsidRDefault="00FA7B09" w:rsidP="00C31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4.9. Если по истечении 1 календарного года с момента заключения настоящего Соглашения права на незарегистрированное имущество не будут зарегистрированы в Едином государственном реестре прав на недвижимое имущество и сделок с ним, незарегистрированное имущество, передача которого Концессионеру предусмотрена настоящим Соглашением, считается возвращенным во владение и пользование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>, а с Концессионером в отношении такого незарегистрированного имущества заключается договор аренды на срок действия настоящего Соглашения без проведения конкурса в порядке и на условиях, определенных Правительством Российской Федерации.</w:t>
      </w:r>
    </w:p>
    <w:p w14:paraId="3BADAD9C" w14:textId="77777777" w:rsidR="00CA5C6E" w:rsidRPr="00AF29F6" w:rsidRDefault="00CA5C6E" w:rsidP="003C6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72068" w:rsidRPr="00AF29F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. При выявлении указанного в пункте 4.</w:t>
      </w:r>
      <w:r w:rsidR="001C58C8" w:rsidRPr="00AF29F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незарегистри</w:t>
      </w:r>
      <w:r w:rsidR="0032791D" w:rsidRPr="00AF29F6">
        <w:rPr>
          <w:rFonts w:ascii="Times New Roman" w:hAnsi="Times New Roman"/>
          <w:color w:val="000000" w:themeColor="text1"/>
          <w:sz w:val="24"/>
          <w:szCs w:val="24"/>
        </w:rPr>
        <w:t>рован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ного имущества стороны 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руководствуются нормами, предусмотренными частями 5-18 статьи 39 </w:t>
      </w:r>
      <w:r w:rsidR="00DE68C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Федерального закона от 21.07.2005 N 115-ФЗ "О концессионных соглашениях"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0EA0069" w14:textId="77777777" w:rsidR="005642D3" w:rsidRPr="00AF29F6" w:rsidRDefault="00C31719" w:rsidP="00C31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Концессионер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5642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течение трех рабочих дней с момента заключения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Соглашения </w:t>
      </w:r>
      <w:r w:rsidR="005642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вносит</w:t>
      </w:r>
      <w:proofErr w:type="gramEnd"/>
      <w:r w:rsidR="005642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 о наличии обременения каждого объекта, включенного в перечень незарегистрированного недвижимого имущества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C1E723D" w14:textId="77777777" w:rsidR="003D0BFC" w:rsidRPr="00AF29F6" w:rsidRDefault="000A4071" w:rsidP="003D0B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пришли к соглашению о том, что изменение (уточнение) </w:t>
      </w:r>
      <w:r w:rsidR="003D0BFC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описания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наименований, мест расположения, протяженности, иных характеристик незарегистрированного недвижимого имущес</w:t>
      </w:r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тва, являющегося Объектом Соглашения,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в результате проведения работ по кадастровому учет</w:t>
      </w:r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>у и регистрации прав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признается Сторонами в качестве появления нового имущества, не предусмотренного настоящим Соглашением в </w:t>
      </w:r>
      <w:proofErr w:type="gramStart"/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>качестве  Объекта</w:t>
      </w:r>
      <w:proofErr w:type="gramEnd"/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Соглашения. В случае появления в документах кадастрового учета измененных (уточненных) наименований, мест расположения, протяженности, иных характеристик незарегистрированного недвижимого имущества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Концессионер </w:t>
      </w:r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>Концедент</w:t>
      </w:r>
      <w:proofErr w:type="spellEnd"/>
      <w:r w:rsidR="00C100B6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составляют и подписывают документ с таблицей соответствия </w:t>
      </w:r>
      <w:r w:rsidR="003D0BFC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в отношении незарегистрированного недвижимого имущества, являющегося Объектом Соглашения, в котором указываются  прежние описания наименований, мест расположения, протяженности, иных характеристик и измененные (уточненные) описания указанных сведений в результате кадастровых работ. Стороны пришли к соглашению о том, что подписание указанного документа является основанием для внесения изменений в документы об учете имущества </w:t>
      </w:r>
      <w:proofErr w:type="spellStart"/>
      <w:r w:rsidR="003D0BFC"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="003D0BFC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и Концессионера. </w:t>
      </w:r>
    </w:p>
    <w:p w14:paraId="371193E8" w14:textId="77777777" w:rsidR="00C31719" w:rsidRPr="00AF29F6" w:rsidRDefault="00C31719" w:rsidP="008E6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в течение трех рабочих дней со дня государственной регистрации и (или) кадастрового учета в Едином государственном реестре недвижимости объекта недвижимого имущества, включенного в перечень незарегистрированного имущества, а также государственной регистрации его обременения вносит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 о завершении государственной регистрации и (или) кадастрового учета незарегистрированного недвижимого имущества с приложением электронной копии свидетельства о праве собственности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объект недвижимого имущества, включенный в перечень незарегистрированного недвижимого имущества. 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завершении государственной регистрации и (или) кадастрового учета незарегистрированного недвижимого имущества является основанием для исключения отметки о наличии обременения объекта (объектов) незарегистрированного недвижимого имущества из перечня незарегистрированного недвижимого имущества, опубликованного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 w14:paraId="38640DF6" w14:textId="77777777" w:rsidR="001C58C8" w:rsidRPr="00AF29F6" w:rsidRDefault="001C58C8" w:rsidP="008E6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17878AC" w14:textId="6FF259DB" w:rsidR="00744C3F" w:rsidRPr="00AF29F6" w:rsidRDefault="00744C3F" w:rsidP="00744C3F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_Toc465261743"/>
      <w:bookmarkStart w:id="23" w:name="_Toc370376393"/>
      <w:bookmarkStart w:id="24" w:name="_Toc370397808"/>
      <w:bookmarkStart w:id="25" w:name="_Toc373482748"/>
      <w:bookmarkStart w:id="26" w:name="_Toc386463524"/>
      <w:bookmarkStart w:id="27" w:name="_Toc391553356"/>
      <w:bookmarkStart w:id="28" w:name="_Toc398108265"/>
      <w:r w:rsidRPr="00AF29F6">
        <w:rPr>
          <w:rFonts w:ascii="Times New Roman" w:hAnsi="Times New Roman"/>
          <w:color w:val="000000" w:themeColor="text1"/>
          <w:sz w:val="24"/>
          <w:szCs w:val="24"/>
        </w:rPr>
        <w:t>ЗАДАНИЕ, ОСНОВНЫЕ МЕРОПРИЯТИЯ, ПРОЕКТИРОВАНИЕ, СОЗДАНИЕ И (ИЛИ) РЕКОНСТРУКЦИЯ</w:t>
      </w:r>
      <w:r w:rsidR="00F23597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ОБЪЕКТА СОГЛАШЕНИЯ, ВВОД В ЭКСПЛУАТАЦИЮ ОБЪЕКТА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</w:rPr>
        <w:t>СОГЛАШЕНИЯ,  РЕМОНТ</w:t>
      </w:r>
      <w:proofErr w:type="gramEnd"/>
      <w:r w:rsidR="00F23597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И ЭКСПЛУАТАЦИЯ ОБЪЕКТА СОГЛАШЕНИЯ</w:t>
      </w:r>
      <w:bookmarkEnd w:id="22"/>
    </w:p>
    <w:p w14:paraId="35BA4450" w14:textId="77777777" w:rsidR="000A4071" w:rsidRPr="00AF29F6" w:rsidRDefault="000A4071" w:rsidP="009058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5DB8535" w14:textId="081466CA" w:rsidR="000A4071" w:rsidRPr="00AF29F6" w:rsidRDefault="003D0BFC" w:rsidP="00BD0B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5.1. </w:t>
      </w:r>
      <w:r w:rsidR="00A6349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</w:t>
      </w:r>
      <w:r w:rsidR="0010687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обязуется при исполнении настоящего Соглашения обеспечить выполнени</w:t>
      </w:r>
      <w:r w:rsidR="009058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10687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Задани</w:t>
      </w:r>
      <w:r w:rsidR="00644F3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я, являющег</w:t>
      </w:r>
      <w:r w:rsidR="008C55F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ося П</w:t>
      </w:r>
      <w:r w:rsidR="00644F3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риложением №</w:t>
      </w:r>
      <w:r w:rsidR="0038301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10687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Соглашению. </w:t>
      </w:r>
      <w:r w:rsidR="009058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обязуется обеспечивать выполнение Задани</w:t>
      </w:r>
      <w:r w:rsidR="00CE5E7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9058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учетом необходимости обеспечения задач и </w:t>
      </w:r>
      <w:r w:rsidR="00CE5E7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показателей развития системы теплоснабжения</w:t>
      </w:r>
      <w:r w:rsidR="000A51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67F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E0149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767F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CE5E7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предусмотренных Схемой теплоснабжения муниципального образования</w:t>
      </w:r>
      <w:r w:rsidR="000A51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0149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767F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CE5E7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1921B6C" w14:textId="77777777" w:rsidR="000A4071" w:rsidRPr="00AF29F6" w:rsidRDefault="00CE5E7E" w:rsidP="00BD0B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5.2. Стороны пришли к Соглашению о том, что при выполнении Задания Концессионер обязуется обеспечить </w:t>
      </w:r>
      <w:r w:rsidR="00BD0B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минимальное значение показателей необходимой мощности (нагрузки) Объекта Соглашения в точках поставки (приема), указанных в Задании</w:t>
      </w:r>
      <w:r w:rsidR="00D60E9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выполнение иных положений Задания</w:t>
      </w:r>
      <w:r w:rsidR="00BD0B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случае появления необходимости в подключении к Объекту Соглашения </w:t>
      </w:r>
      <w:r w:rsidR="00633A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дополнительных</w:t>
      </w:r>
      <w:r w:rsidR="00BD0B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потребителей, мероприятия по подключению которых обеспечиваются платой за под</w:t>
      </w:r>
      <w:r w:rsidR="00633A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ключение</w:t>
      </w:r>
      <w:r w:rsidR="0072705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(технологическое присоединение)</w:t>
      </w:r>
      <w:r w:rsidR="00633A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правовыми актами в сфере теплоснабжения, </w:t>
      </w:r>
      <w:r w:rsidR="00E9037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 фактическое увеличение значений показателей мощностей (нагрузки) в точках поставки (приема) в течение срока действия концессионного соглашения за счет подключаемых  потребителей не является нарушением настоящего Соглашения Концессионером. </w:t>
      </w:r>
    </w:p>
    <w:p w14:paraId="2D32B78E" w14:textId="77777777" w:rsidR="00E90370" w:rsidRPr="00AF29F6" w:rsidRDefault="00E90370" w:rsidP="00BD0B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5.3. </w:t>
      </w:r>
      <w:r w:rsidR="001124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целях обеспечения выполнения Задания Концессионер обязуется </w:t>
      </w:r>
      <w:r w:rsidR="00D60E9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обеспечить выполнение основных мероприятий, перечень которых с их основными характерист</w:t>
      </w:r>
      <w:r w:rsidR="00C5526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иками приведен в приложении №</w:t>
      </w:r>
      <w:r w:rsidR="00E07B2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D60E9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Соглашению. </w:t>
      </w:r>
    </w:p>
    <w:p w14:paraId="0DB89AB4" w14:textId="77777777" w:rsidR="00727057" w:rsidRPr="00AF29F6" w:rsidRDefault="00D60E9B" w:rsidP="007270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5.4. Концессионер в целях выполнения Задания и в соответствии с перечнем основных меропри</w:t>
      </w:r>
      <w:r w:rsidR="0072705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ятий осуществляет создание и (или)реконструкцию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объектов теплоснабжения</w:t>
      </w:r>
      <w:r w:rsidR="00D2176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образующих Объект Соглашения.</w:t>
      </w:r>
    </w:p>
    <w:p w14:paraId="7E13B63E" w14:textId="77777777" w:rsidR="00E3724B" w:rsidRPr="00AF29F6" w:rsidRDefault="00727057" w:rsidP="00E372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5.5. </w:t>
      </w:r>
      <w:r w:rsidR="00E372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Предельный размер расходов на создание и (или) реконструкцию Объекта Соглашения, осуществляемых в течение всего срока действия Соглашения, равен </w:t>
      </w:r>
      <w:r w:rsidR="00E3724B" w:rsidRPr="00AF29F6">
        <w:rPr>
          <w:rFonts w:ascii="Times New Roman" w:hAnsi="Times New Roman"/>
          <w:color w:val="000000" w:themeColor="text1"/>
          <w:sz w:val="24"/>
          <w:szCs w:val="24"/>
        </w:rPr>
        <w:t>444 551 669</w:t>
      </w:r>
      <w:r w:rsidR="00E372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,00 (четыреста сорок четыре миллиона пятьсот пятьдесят одна тысяча шестьсот шестьдесят девять) руб. 00 коп. (с учётом НДС), в том числе предельный размер расходов Концессионера на создание и (или) реконструкцию Объекта Соглашения без учета расходов, источником финансирования которых является плата за подключение (технологическое присоединение) – 226 350 669,00 (двести двадцать шесть миллионов триста пятьдесят тысяч шестьсот шестьдесят девять) руб. 00 коп. (с учётом НДС), в объёмах, формах и сроках, указанных в Приложении № 4 к настоящему Соглашению.</w:t>
      </w:r>
    </w:p>
    <w:p w14:paraId="554353F8" w14:textId="77777777" w:rsidR="00435924" w:rsidRPr="00AF29F6" w:rsidRDefault="00E3724B" w:rsidP="00E372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предельный размер рассчитан в ценах 2022 года.</w:t>
      </w:r>
    </w:p>
    <w:p w14:paraId="12F93D38" w14:textId="77777777" w:rsidR="004B0327" w:rsidRPr="00AF29F6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5.6. </w:t>
      </w:r>
      <w:r w:rsidR="00FB568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в связи с исполнением своих обязательств по настоящему Соглашению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свой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счёт</w:t>
      </w:r>
      <w:r w:rsidR="00FB568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исполняет следующие обязанности:</w:t>
      </w:r>
    </w:p>
    <w:p w14:paraId="7EAE44F0" w14:textId="77777777" w:rsidR="004B0327" w:rsidRPr="00AF29F6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 стадии проектирования – выполняет </w:t>
      </w:r>
      <w:r w:rsidR="00D5453C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необходимые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инженерные изыскания и подготовку проектной документации, обеспечивает получение положительных заключений государственной экспертизы результатов инженерных изысканий и проектной документации</w:t>
      </w:r>
      <w:r w:rsidR="00A15242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570AA3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при условии, если</w:t>
      </w:r>
      <w:r w:rsidR="00A15242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такие требования предусмотрены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действующими правовыми актами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; </w:t>
      </w:r>
    </w:p>
    <w:p w14:paraId="7E97A2D8" w14:textId="779FCBC6" w:rsidR="004B0327" w:rsidRPr="00AF29F6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на стадии реконструкции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(или) создания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выполняет</w:t>
      </w:r>
      <w:r w:rsidR="00CA1FBE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реконструкцию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или создание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Объекта Соглашения;</w:t>
      </w:r>
    </w:p>
    <w:p w14:paraId="1A4F3BD2" w14:textId="77777777" w:rsidR="004B0327" w:rsidRPr="00AF29F6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на стадии ввода в эксплуатацию – выполняет ввод Объекта Соглашения в эксплуатацию (в том числе обеспечивает получение разрешени</w:t>
      </w:r>
      <w:r w:rsidR="00D5453C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я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на ввод в эксплуатацию) и обеспечивает государственную регистрацию прав на объекты недвижимого имущества в составе Объекта Соглашения;</w:t>
      </w:r>
    </w:p>
    <w:p w14:paraId="6CB6AACC" w14:textId="04DBDEA9" w:rsidR="004B0327" w:rsidRPr="00AF29F6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на стадии эксплуатации– поддержива</w:t>
      </w:r>
      <w:r w:rsidR="00D5453C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ет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Объект Соглашения</w:t>
      </w:r>
      <w:r w:rsidR="00CA1FBE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в исправном состоянии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, соответствующем действующим нормам и правилам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проводит за свой </w:t>
      </w:r>
      <w:r w:rsidR="00001CE6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счёт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текущий</w:t>
      </w:r>
      <w:r w:rsidR="00140BC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капитальный ремонт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001CE6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несёт</w:t>
      </w:r>
      <w:r w:rsidR="00FB568F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расходы на содержание Объекта Соглашения</w:t>
      </w:r>
      <w:r w:rsidR="0049380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B71EF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3291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установлении тарифов в отношении Концессионера в необходимой валовой выручке учитываются обоснованные расходы Концессионера в связи с проведение</w:t>
      </w:r>
      <w:r w:rsidR="0044522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3291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ремонтов при реализации настоящего Соглашения.</w:t>
      </w:r>
    </w:p>
    <w:p w14:paraId="36C34733" w14:textId="77777777" w:rsidR="004B0327" w:rsidRPr="00AF29F6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5.7. Концессионер обязан разработать необходимую(-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ые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для создания и (или) реконструкции Объекта Соглашения проектно-сметную</w:t>
      </w:r>
      <w:r w:rsidR="00C5526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документацию.</w:t>
      </w:r>
    </w:p>
    <w:p w14:paraId="7C8F495D" w14:textId="63F243DC" w:rsidR="00DB7ED0" w:rsidRPr="00AF29F6" w:rsidRDefault="004B0327" w:rsidP="00DB7E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Проектно-сметная документация и (или) изменения в неё разрабатываются Концессионером до начала реконструкции и (или) создания Объекта Соглашения на условиях настоящего Соглашения.</w:t>
      </w:r>
      <w:bookmarkStart w:id="29" w:name="_Ref369873458"/>
      <w:r w:rsidR="00D1104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7ED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Проектно-сметная документация должна соответствовать требованиям действующего законодательства Российской Федерации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иным  нормативным</w:t>
      </w:r>
      <w:proofErr w:type="gramEnd"/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правовым актам и документам, в сфере строительства, проектирования и сметного дела.</w:t>
      </w:r>
    </w:p>
    <w:p w14:paraId="1FFE6CD3" w14:textId="77777777" w:rsidR="00467015" w:rsidRPr="00AF29F6" w:rsidRDefault="00467015" w:rsidP="004670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5.8.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Концессионер обращается за согласованием проектной документации либо изменений в проектную документацию, предоставленную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уполномоченные органы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предоставив на согласование все необходимые и составленные в соответствии с действующим законодательством Российской Федерации и иными нормативными правовыми актами документы, последние должны производить такие согласования в сроки, установленные действующим законодательством Российской Федерации и иными нормативными правовыми актами. В том случае, если такие сроки нормативно не установлены, согласования должны производиться в разумные сроки, но не превышающие 30 (тридцати) календарных дней с момента </w:t>
      </w:r>
      <w:proofErr w:type="gram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получения</w:t>
      </w:r>
      <w:proofErr w:type="gram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указанных в настоящем пункте документов.</w:t>
      </w:r>
      <w:bookmarkEnd w:id="29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случае неполучения от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ответа в установленный настоящим подпунктом срок, проектная документация считается согласованной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EA18DD3" w14:textId="77777777" w:rsidR="00467015" w:rsidRPr="00AF29F6" w:rsidRDefault="00467015" w:rsidP="004670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5.9.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вправе отказать в согласовании проектной документации либо изменений в проектную документацию, предоставленную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если:</w:t>
      </w:r>
    </w:p>
    <w:p w14:paraId="16CADA2E" w14:textId="77777777" w:rsidR="00467015" w:rsidRPr="00AF29F6" w:rsidRDefault="00467015" w:rsidP="004670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представленная(-</w:t>
      </w:r>
      <w:proofErr w:type="spellStart"/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ые</w:t>
      </w:r>
      <w:proofErr w:type="spellEnd"/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)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строительства;</w:t>
      </w:r>
    </w:p>
    <w:p w14:paraId="7F20DA5E" w14:textId="29F8B066" w:rsidR="0046185B" w:rsidRPr="00AF29F6" w:rsidRDefault="00467015" w:rsidP="004618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характеристики объектов, в том числе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технологические, технические и иные проектные решения, а также сметная стоимость объектов имущества в составе Объекта Соглашения,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 отношении которых предоставляется проектная документация либо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изменения в проектную документацию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, соответствуют инвестиционной программе Концессионера</w:t>
      </w:r>
      <w:r w:rsidR="001A3324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33055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и настоящему Соглашению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2A66492D" w14:textId="77777777" w:rsidR="00435924" w:rsidRPr="00AF29F6" w:rsidRDefault="0046185B" w:rsidP="004359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5.10.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в срок не позднее 14 календарных дней с даты заключения настоящего Соглашения предоставить Концессионеру всю имеющуюся у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техническую документацию, которая может быть использована для выполнения инженерных изысканий и подготовки проектной документации. В случае,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Соглашения,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обеспечить внесение таких изменений в максимально короткие сроки после п</w:t>
      </w:r>
      <w:r w:rsidR="005723E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олучения запроса Концессионера </w:t>
      </w:r>
      <w:r w:rsidR="0043592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(если внесение данных изменений не требует дополнительных средств для </w:t>
      </w:r>
      <w:proofErr w:type="spellStart"/>
      <w:r w:rsidR="0043592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3592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5723E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либо выдать доверенность </w:t>
      </w:r>
      <w:r w:rsidR="0043592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Концессионеру на совершение необходимых действий согласно настоящему пункту. </w:t>
      </w:r>
      <w:bookmarkStart w:id="30" w:name="_Toc401704951"/>
      <w:bookmarkStart w:id="31" w:name="_Toc401745048"/>
      <w:bookmarkStart w:id="32" w:name="_Toc401704952"/>
      <w:bookmarkStart w:id="33" w:name="_Toc401745049"/>
      <w:bookmarkStart w:id="34" w:name="_Toc383691436"/>
      <w:bookmarkStart w:id="35" w:name="_Toc383794323"/>
      <w:bookmarkStart w:id="36" w:name="_Toc383881229"/>
      <w:bookmarkStart w:id="37" w:name="_Toc384049297"/>
      <w:bookmarkStart w:id="38" w:name="_Toc384108149"/>
      <w:bookmarkStart w:id="39" w:name="_Toc401704955"/>
      <w:bookmarkStart w:id="40" w:name="_Toc401745052"/>
      <w:bookmarkStart w:id="41" w:name="_Toc401094608"/>
      <w:bookmarkStart w:id="42" w:name="_Toc401094707"/>
      <w:bookmarkStart w:id="43" w:name="_Toc401094804"/>
      <w:bookmarkStart w:id="44" w:name="_Toc401094901"/>
      <w:bookmarkStart w:id="45" w:name="_Toc401704956"/>
      <w:bookmarkStart w:id="46" w:name="_Toc40174505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1121518" w14:textId="77777777" w:rsidR="00435924" w:rsidRPr="00AF29F6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5.11.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обязуется выполнить строительство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(создание) и (или)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реконструкцию, осуществить ввод в эксплуатацию Объекта Соглашения в соответствии с законода</w:t>
      </w:r>
      <w:r w:rsidR="003305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тельством Российской Федерации,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иным</w:t>
      </w:r>
      <w:r w:rsidR="003305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нормативными правовыми </w:t>
      </w:r>
      <w:proofErr w:type="gramStart"/>
      <w:r w:rsidR="003305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актами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обязательными требованиями, установленными в соответствии с ними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обязательным привлечением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состав комиссии по подписанию акта ввода в эксплуатацию Объекта Соглашения (отдельных объектов имущества в составе Объекта Соглашения).</w:t>
      </w:r>
    </w:p>
    <w:p w14:paraId="1DC01A14" w14:textId="77777777" w:rsidR="00435924" w:rsidRPr="00AF29F6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5.12.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обеспечить Концессионеру необходимые условия, предусмотренные настоящим Соглашением, для выполнения работ по 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созданию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(или)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реконструкции и вводу в эксплуатацию Объекта Соглашения, а также принять все необходимые меры по обеспечению свободного доступа Концессионера и уполномоченных им лиц к Объекту Соглашения и земельным участкам, необходимым для осуществления Концессионером деятельности, предусмотренной Соглашением.</w:t>
      </w:r>
    </w:p>
    <w:p w14:paraId="6DB53B5E" w14:textId="77777777" w:rsidR="00435924" w:rsidRPr="00AF29F6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5.13.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оказывать Концессионеру в пределах, предусмотренных действующим </w:t>
      </w:r>
      <w:bookmarkStart w:id="47" w:name="_Toc383881281"/>
      <w:bookmarkStart w:id="48" w:name="_Toc384049333"/>
      <w:bookmarkStart w:id="49" w:name="_Toc384108185"/>
      <w:bookmarkStart w:id="50" w:name="_Toc383881282"/>
      <w:bookmarkStart w:id="51" w:name="_Toc384049334"/>
      <w:bookmarkStart w:id="52" w:name="_Toc384108186"/>
      <w:bookmarkStart w:id="53" w:name="_Ref230848641"/>
      <w:bookmarkStart w:id="54" w:name="_Toc231034286"/>
      <w:bookmarkStart w:id="55" w:name="_Toc233621615"/>
      <w:bookmarkStart w:id="56" w:name="_Toc233621897"/>
      <w:bookmarkStart w:id="57" w:name="_Toc233622361"/>
      <w:bookmarkStart w:id="58" w:name="_Toc233630310"/>
      <w:bookmarkEnd w:id="47"/>
      <w:bookmarkEnd w:id="48"/>
      <w:bookmarkEnd w:id="49"/>
      <w:bookmarkEnd w:id="50"/>
      <w:bookmarkEnd w:id="51"/>
      <w:bookmarkEnd w:id="52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 и иными нормативными правовыми актами, содействие при согласовании документов, необходимых для проектирования, строительства Объекта Соглашения, в том числе:</w:t>
      </w:r>
    </w:p>
    <w:p w14:paraId="5CB377A3" w14:textId="77777777" w:rsidR="00435924" w:rsidRPr="00AF29F6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производить необходимые согласования проектной и рабочей документации в отношении Объекта Соглашения;</w:t>
      </w:r>
    </w:p>
    <w:p w14:paraId="6C019708" w14:textId="77777777" w:rsidR="00435924" w:rsidRPr="00AF29F6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содействовать в рамках, установленных законодательством </w:t>
      </w:r>
      <w:r w:rsidR="004B0327" w:rsidRPr="00AF29F6">
        <w:rPr>
          <w:rFonts w:ascii="Times New Roman" w:eastAsia="MS Mincho" w:hAnsi="Times New Roman"/>
          <w:color w:val="000000" w:themeColor="text1"/>
          <w:w w:val="0"/>
          <w:sz w:val="24"/>
          <w:szCs w:val="24"/>
        </w:rPr>
        <w:t>Российской Федерации и иными нормативными правовыми актами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получении и продлении разрешений на строительство объектов капитального строительства, входящих в состав Объекта Соглашения; </w:t>
      </w:r>
    </w:p>
    <w:p w14:paraId="140C008D" w14:textId="77777777" w:rsidR="00435924" w:rsidRPr="00AF29F6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необходимости производить согласования внесения изменений в п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роектную и рабочую документацию.</w:t>
      </w:r>
    </w:p>
    <w:p w14:paraId="2B7DD167" w14:textId="77777777" w:rsidR="00CF0A90" w:rsidRPr="00AF29F6" w:rsidRDefault="00435924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5.14.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завершения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создания и (или)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реконструкции Объекта Соглашения Концессионер обязуется:</w:t>
      </w:r>
    </w:p>
    <w:p w14:paraId="14D72E64" w14:textId="77777777" w:rsidR="00CF0A90" w:rsidRPr="00AF29F6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ввести Объект Соглашения в эксплуатацию в порядке, установленном законодательством Российской Федерации </w:t>
      </w:r>
      <w:r w:rsidR="004B0327" w:rsidRPr="00AF29F6">
        <w:rPr>
          <w:rFonts w:ascii="Times New Roman" w:eastAsia="MS Mincho" w:hAnsi="Times New Roman"/>
          <w:color w:val="000000" w:themeColor="text1"/>
          <w:w w:val="0"/>
          <w:sz w:val="24"/>
          <w:szCs w:val="24"/>
        </w:rPr>
        <w:t>и иными правовыми актами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1E1B813B" w14:textId="77777777" w:rsidR="00CF0A90" w:rsidRPr="00AF29F6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эксплуатировать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ремонтировать</w:t>
      </w:r>
      <w:r w:rsidR="004B0327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Объект Концессионного соглашения на условиях настоящего Соглашения. </w:t>
      </w:r>
      <w:bookmarkEnd w:id="53"/>
      <w:bookmarkEnd w:id="54"/>
      <w:bookmarkEnd w:id="55"/>
      <w:bookmarkEnd w:id="56"/>
      <w:bookmarkEnd w:id="57"/>
      <w:bookmarkEnd w:id="58"/>
    </w:p>
    <w:p w14:paraId="2039722D" w14:textId="77777777" w:rsidR="00CF0A90" w:rsidRPr="00AF29F6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5.15.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Государственная регистрация прав владения и пользования Концессионера объектами недвижимого имущества в составе Объе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кта Соглашения может осуществля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ся одновременно с государственной регистрацией права собственности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такое недвижимое имущество. </w:t>
      </w:r>
    </w:p>
    <w:p w14:paraId="56DDF599" w14:textId="77777777" w:rsidR="00CF0A90" w:rsidRPr="00AF29F6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5.16.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Срок подачи документов, необходимых для государственной регистрации права собственности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реконструированный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(созданный)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объект концессионного соглашения, регулируется нормами д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ействующего законодательства Российской Федерации. </w:t>
      </w:r>
    </w:p>
    <w:p w14:paraId="1C23D2D7" w14:textId="77777777" w:rsidR="00CF0A90" w:rsidRPr="00AF29F6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5.17.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Государственная регистрация права собственности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отдельные объекты имущества в составе Объекта Соглашения, созданные Концессионером во исполнение настоящего Соглашения, осуществляется за счёт Конце</w:t>
      </w:r>
      <w:r w:rsidR="002B7C8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ссионера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Соглашения, включая расходы, связанные с регистрацией имущества и осуществлением действий по подготовке документов, необходимых для регистрации, в том числ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и оплату услуг, привлечённых К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онцессионером для этих целей третьих лиц.</w:t>
      </w:r>
      <w:bookmarkStart w:id="59" w:name="_Ref369795405"/>
    </w:p>
    <w:p w14:paraId="255C36EF" w14:textId="77777777" w:rsidR="00CF0A90" w:rsidRPr="00AF29F6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5.18.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Завершение Концессионером всех работ по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реконструкциии</w:t>
      </w:r>
      <w:proofErr w:type="spellEnd"/>
      <w:r w:rsidR="00DC0F9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(или)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созданию Объекта Соглашения, по итогам исполнения Соглашения, оформляется подписываемым Сторонами актом об исполнении Концессионером обязательств по реконструкции и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(или) 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созданию Объекта Соглашения в соответствии с условиями настоящего Соглашения.</w:t>
      </w:r>
    </w:p>
    <w:p w14:paraId="5DB42479" w14:textId="77777777" w:rsidR="004B0327" w:rsidRPr="00AF29F6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5.19. </w:t>
      </w:r>
      <w:proofErr w:type="spellStart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вправе отказать Концессионеру в подписании акта об исполнении Концессионером обязательств по реконструкции</w:t>
      </w:r>
      <w:r w:rsidR="00DC0F9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(или)</w:t>
      </w:r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созданию Объекта Соглашения при надлежащем исполнении последним своих обязанностей по своевременному вводу в эксплуатацию Объекта Соглашения</w:t>
      </w:r>
      <w:bookmarkEnd w:id="59"/>
      <w:r w:rsidR="004B03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(отдельных объектов имущества в составе Объекта Соглашения).</w:t>
      </w:r>
    </w:p>
    <w:p w14:paraId="62E811E4" w14:textId="68300C26" w:rsidR="00A11134" w:rsidRPr="00AF29F6" w:rsidRDefault="00CF0A90" w:rsidP="00A111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5.20. Концессионер обязуется обеспечить создание и (или) реконструкцию Объекта Соглашения в соответствии с требованиями действующего законодательства, правовых актов, технических условий, норм и правил, а также иных документов</w:t>
      </w:r>
      <w:r w:rsidR="00B75C6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актов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определяющих требования в качеству, характеристикам, показателям и иным свойствам, предъявляемым к создаваемым и (и</w:t>
      </w:r>
      <w:r w:rsidR="00B75C6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ли) реконструированным объектам теплоснабжения, срокам эксплуатации указанных объектов теплоснабжения, в том числе видов и характеристик, показателей деятельности, для осуществления которой создаются и (или) реконструируются указанные объекты, а также целей и задач развития системы теплоснабжения</w:t>
      </w:r>
      <w:r w:rsidR="004B29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844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D844A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B75C6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C035328" w14:textId="77777777" w:rsidR="00A11134" w:rsidRPr="00AF29F6" w:rsidRDefault="00A11134" w:rsidP="00A111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5.21.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</w:t>
      </w:r>
      <w:hyperlink w:anchor="Par129" w:history="1">
        <w:r w:rsidRPr="00AF29F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1.1</w:t>
        </w:r>
      </w:hyperlink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Соглашения.</w:t>
      </w:r>
      <w:bookmarkStart w:id="60" w:name="_Toc370376430"/>
      <w:bookmarkStart w:id="61" w:name="_Toc370397845"/>
      <w:bookmarkStart w:id="62" w:name="_Toc373482784"/>
      <w:bookmarkStart w:id="63" w:name="_Toc386463560"/>
      <w:bookmarkStart w:id="64" w:name="_Toc391553402"/>
      <w:bookmarkStart w:id="65" w:name="_Toc398108292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 обязан достигнуть плановых значений показателей деятельности Концессионера</w:t>
      </w:r>
      <w:r w:rsidR="00182DD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надежности теплоснабжения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указанных в Приложени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Соглашению.</w:t>
      </w:r>
    </w:p>
    <w:p w14:paraId="269A24FC" w14:textId="77777777" w:rsidR="00A11134" w:rsidRPr="00AF29F6" w:rsidRDefault="00A11134" w:rsidP="00A111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5.22. В соответствии с настоящим Соглашением Концессионер обязан не прекращать (не приостанавливать) деятельность, указанную в </w:t>
      </w:r>
      <w:hyperlink w:anchor="Par129" w:history="1">
        <w:r w:rsidRPr="00AF29F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1.1</w:t>
        </w:r>
      </w:hyperlink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без согласия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за исключением случаев, установленных законодательством Российской Федерации и иными нормативными правовыми актами.</w:t>
      </w:r>
    </w:p>
    <w:p w14:paraId="0289B057" w14:textId="77777777" w:rsidR="00A11134" w:rsidRPr="00AF29F6" w:rsidRDefault="00A11134" w:rsidP="00A111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5.23. Помимо деятельности, указанной в </w:t>
      </w:r>
      <w:hyperlink w:anchor="Par129" w:history="1">
        <w:r w:rsidRPr="00AF29F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1.1</w:t>
        </w:r>
      </w:hyperlink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Концессионер с использованием Объекта Соглашения имеет право осуществлять иные виды деятельности, не противоречащие действующему законодательству Российской Федерации и иными нормативными правовыми актами и не препятствующие исполнению Концессионером своих обязательств в полном объёме в соответствии с настоящим Соглашением.</w:t>
      </w:r>
      <w:bookmarkEnd w:id="60"/>
      <w:bookmarkEnd w:id="61"/>
      <w:bookmarkEnd w:id="62"/>
      <w:bookmarkEnd w:id="63"/>
      <w:bookmarkEnd w:id="64"/>
      <w:bookmarkEnd w:id="65"/>
    </w:p>
    <w:p w14:paraId="773EB672" w14:textId="74D25555" w:rsidR="00373CB6" w:rsidRPr="00AF29F6" w:rsidRDefault="00A11134" w:rsidP="00373C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5.24</w:t>
      </w:r>
      <w:r w:rsidR="00B75C6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Концессионер обязуется </w:t>
      </w:r>
      <w:r w:rsidR="0001584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момента возврата имущества </w:t>
      </w:r>
      <w:proofErr w:type="spellStart"/>
      <w:r w:rsidR="0001584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01584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акту приема-передачи</w:t>
      </w:r>
      <w:r w:rsidR="0057701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75C6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эксплуатировать, содержать и ремонтировать 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(текущий</w:t>
      </w:r>
      <w:r w:rsidR="00140BC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капитальный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ремонт) </w:t>
      </w:r>
      <w:r w:rsidR="00B75C6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имущество, переданное и созданное (реконструированное) в</w:t>
      </w:r>
      <w:r w:rsidR="00373CB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качестве Объекта Соглашения, в соответствии с требованиями действующих норм, правил, условий, требований, установленных в правовых, технических, иных актах и документах Российской Федерации, Республики Хакасия, </w:t>
      </w:r>
      <w:r w:rsidR="005655B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5655B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3C7D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международных актах</w:t>
      </w:r>
      <w:r w:rsidR="00B026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373CB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применяемых на </w:t>
      </w:r>
      <w:r w:rsidR="00B026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территории Российской Федерации)</w:t>
      </w:r>
      <w:r w:rsidR="00373CB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эксплуатации, содержания и ремонта указанного имущества и деятельности Концессионера в качестве лица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73CB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эксплуатирующего и имеющего во владении и пользовании имущ</w:t>
      </w:r>
      <w:r w:rsidR="000220F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ество</w:t>
      </w:r>
      <w:r w:rsidR="00834A9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являющееся Объектом Соглашения</w:t>
      </w:r>
      <w:r w:rsidR="000220F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Концессионер обязуется соблюдать требования антитеррористической защищенности в </w:t>
      </w:r>
      <w:proofErr w:type="gramStart"/>
      <w:r w:rsidR="000220F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отношении </w:t>
      </w:r>
      <w:r w:rsidR="00A8418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</w:t>
      </w:r>
      <w:proofErr w:type="gramEnd"/>
      <w:r w:rsidR="00A8418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входящего в Объект Соглашения.</w:t>
      </w:r>
    </w:p>
    <w:p w14:paraId="3BEA2023" w14:textId="44209D2F" w:rsidR="003F7DED" w:rsidRPr="00AF29F6" w:rsidRDefault="00B75C6B" w:rsidP="00A841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установлении в настоящем Соглашении обязательств по </w:t>
      </w:r>
      <w:r w:rsidR="001C58C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текущему</w:t>
      </w:r>
      <w:r w:rsidR="00140BC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капитальному</w:t>
      </w:r>
      <w:r w:rsidR="0057701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</w:t>
      </w:r>
      <w:r w:rsidR="003F7DE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монту, содержанию и эксплуатации имущества, входящего в Объект Соглашения, </w:t>
      </w:r>
      <w:proofErr w:type="spellStart"/>
      <w:r w:rsidR="003F7DE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3F7DE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Концессионер пришли к соглашению о том, что </w:t>
      </w:r>
      <w:proofErr w:type="spellStart"/>
      <w:r w:rsidR="003F7DE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3F7DE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осуществляет каких-либо мероприятий по </w:t>
      </w:r>
      <w:r w:rsidR="001C58C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текущему </w:t>
      </w:r>
      <w:r w:rsidR="003F7DE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ремонту, содержанию и эксплуатации имущества и не несет расходов на данные мероприятия.</w:t>
      </w:r>
      <w:r w:rsidR="00373CB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 осуществляет </w:t>
      </w:r>
      <w:r w:rsidR="00834A9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свой счет </w:t>
      </w:r>
      <w:r w:rsidR="00B026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исполнение всего </w:t>
      </w:r>
      <w:r w:rsidR="00373CB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объем</w:t>
      </w:r>
      <w:r w:rsidR="00B026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373CB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обязанностей, связанных с содержанием, эксплуатацией, ре</w:t>
      </w:r>
      <w:r w:rsidR="000220F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монтом имущества,</w:t>
      </w:r>
      <w:r w:rsidR="00A8418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оформлением  необходимой документации,</w:t>
      </w:r>
      <w:r w:rsidR="000220F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том числе прямо не указанных в настоящем Соглашении, </w:t>
      </w:r>
      <w:r w:rsidR="00A8418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также </w:t>
      </w:r>
      <w:r w:rsidR="0051063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обязанностей, </w:t>
      </w:r>
      <w:r w:rsidR="00A8418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возникающих в течение срока действия Соглашения в результате принятия (изменения) правовых, технических, иных актов и документов Российской Федерации, Республики Хакасия, </w:t>
      </w:r>
      <w:r w:rsidR="002972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2972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B026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международных актов(</w:t>
      </w:r>
      <w:r w:rsidR="00A8418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применяемых на территории Российской Федерации</w:t>
      </w:r>
      <w:r w:rsidR="00B026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A8418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определяющих требования к эксплуатации, содержанию и ремонту указанного имущества и деятельности Концессионера в качестве лица эксплуатирующего и имеющего во владении и пользовании имущ</w:t>
      </w:r>
      <w:r w:rsidR="00A1113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еств</w:t>
      </w:r>
      <w:r w:rsidR="00834A9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B026F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входящего в Объект Соглашения</w:t>
      </w:r>
      <w:r w:rsidR="00A1113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Использование в настоящем Соглашени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A1113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конкретных определений и формулировок при установлении обязанностей Концессионера по эксплуатации, содержанию и ремонту имущества, не может рассматриваться Сторонами Соглашения и третьими лицами в качестве обстоятельства, исключающего в какой-либо части обязанностей Концессионера по эксплуатации, содержанию и ремонту имущества, входящего в состав Объекта Соглашения, и прямо не указанных в настоящем Соглашении. </w:t>
      </w:r>
    </w:p>
    <w:p w14:paraId="1FDFBEB3" w14:textId="3BAF9573" w:rsidR="00B43936" w:rsidRPr="00AF29F6" w:rsidRDefault="00834A9F" w:rsidP="00ED2C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5.25. При осуществлении Концессионером мероприятий 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капитальному ремонту</w:t>
      </w:r>
      <w:r w:rsidR="0093272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9713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с учетом технического состояния имущества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входящего в Объект Соглашения, </w:t>
      </w:r>
      <w:r w:rsidR="006E23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прошедших сроков</w:t>
      </w:r>
      <w:r w:rsidR="00710B9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его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эксплуатации по отношению к нормативным</w:t>
      </w:r>
      <w:r w:rsidR="00710B9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самостоятельно </w:t>
      </w:r>
      <w:r w:rsidR="00D9713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определяет </w:t>
      </w:r>
      <w:r w:rsidR="006E23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объем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сро</w:t>
      </w:r>
      <w:r w:rsidR="00710B9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6E23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конкретных 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 по капитальному ремонту</w:t>
      </w:r>
      <w:r w:rsidR="006E23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необходимых для обеспечения 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приведения</w:t>
      </w:r>
      <w:r w:rsidR="006E23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</w:t>
      </w:r>
      <w:r w:rsidR="007668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надлежащее состояние</w:t>
      </w:r>
      <w:r w:rsidR="002F75A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требующего проведения капитального ремонта</w:t>
      </w:r>
      <w:r w:rsidR="002F75A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E23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обеспечения показателей деятельности Концессионера. </w:t>
      </w:r>
      <w:r w:rsidR="00710B9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несет ответственно</w:t>
      </w:r>
      <w:r w:rsidR="005D03F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и риски, связанные с выбором им необходимых мероприятий по капитальному ремонту, определением первоочередности капитального ремонта конк</w:t>
      </w:r>
      <w:r w:rsidR="00D77D0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ретных объектов теплоснабжения </w:t>
      </w:r>
      <w:r w:rsidR="005D03F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эффективностью данных мероприятий для целей обеспечения показателей деятельности Концессионера и надлежащего оказания услуг в сфере теплоснабжения. </w:t>
      </w:r>
    </w:p>
    <w:p w14:paraId="65A3A6A7" w14:textId="77777777" w:rsidR="000C19FB" w:rsidRPr="00AF29F6" w:rsidRDefault="0076687F" w:rsidP="00D839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этом Концессионер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срока действия Соглашения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проведения </w:t>
      </w:r>
      <w:r w:rsidR="008336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им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мероприятий по капитальному ремонту в отношении имущества, требующего проведения капитального ремонта, о</w:t>
      </w:r>
      <w:r w:rsidR="00B4393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бязуется обеспечивать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проведение иных мероприятий, направленных на возможность эксплуатации данного имущества в соответствии с установленными требованиями и </w:t>
      </w:r>
      <w:r w:rsidR="0064228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обеспечение деятельности Концессионера на условиях настоящего Соглашения. </w:t>
      </w:r>
    </w:p>
    <w:p w14:paraId="523D3566" w14:textId="7777777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5.26</w:t>
      </w:r>
      <w:r w:rsidR="0026352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обязуется ежегодно в срок до 30 марта предоставлять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согласование программу капитального ремонта в отношении Объекта Соглашения на данный год с перечнем мероприятий по капитальному ремонту, объемом работ, ориентировочной стоимостью и сроками. </w:t>
      </w:r>
    </w:p>
    <w:p w14:paraId="11367701" w14:textId="7777777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срок до 30 декабря каждого года Концессионер предоставляет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письменную информацию (отчет)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результатах</w:t>
      </w:r>
      <w:proofErr w:type="gram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выполненных в данном году мероприятий по капитальному ремонту. </w:t>
      </w:r>
    </w:p>
    <w:p w14:paraId="718018E2" w14:textId="7777777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имеет право отказать в согласовании программы капитального ремонта в случае выявления ошибочных данных в программе капитального ремонта. </w:t>
      </w:r>
    </w:p>
    <w:p w14:paraId="5A4786CB" w14:textId="7777777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5.27</w:t>
      </w:r>
      <w:r w:rsidR="003E3AD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15 календарных дней со дня получения на согласование </w:t>
      </w:r>
      <w:r w:rsidR="003E3AD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капитального ремонта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осуществляет: </w:t>
      </w:r>
    </w:p>
    <w:p w14:paraId="050AFAC8" w14:textId="7777777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согласование программы капитального ремонта при отсутствии возражений по ее содержанию; </w:t>
      </w:r>
    </w:p>
    <w:p w14:paraId="114386C0" w14:textId="7777777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отказывает в согласовании с одновременным направлением обоснованных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требований по устранению неточностей, неполноты сведений в программе капитального ремонта, по изменению состава ремонтируемых объектов, сроков проведения ремонтных работ, перечня работ по капитальному ремонту. </w:t>
      </w:r>
    </w:p>
    <w:p w14:paraId="66954126" w14:textId="7777777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вправе потребовать включения в программу капитального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ремонта  объектов</w:t>
      </w:r>
      <w:proofErr w:type="gram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теплоснабжения, проведения конкретных работ по капитальному ремонту, в случае если данные объекты (их части) находятся в неудовлетворительном техническом и санитарном состоянии, либо проведение ремонтных работ требуется в целях обеспечения готовности объектов теплоснабжения с. </w:t>
      </w:r>
      <w:r w:rsidR="00F40B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Белый Яр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отопительному сезону. </w:t>
      </w:r>
    </w:p>
    <w:p w14:paraId="06F14100" w14:textId="26788E57" w:rsidR="0000567D" w:rsidRPr="00AF29F6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Концессионер обеспечивает внесение изменений в направленную программу капитального ремонта в соответствии с обоснованными требованиями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случае возникновения спорных ситуаций между Концессионером 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необходимости проведения капитального ремонта объекта, перечню и объему работ, по техническому состоянию объекта, в отношении которого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911E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заявлено  требование</w:t>
      </w:r>
      <w:proofErr w:type="gram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проведении  капитального ремонта, Концессионер 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проводят двусторонние осмотры объектов теплоснабжения (в том числе и с привлечением третьих лиц – специалистов в соответствующей области) с фиксированием фактического состояния объекта.  Срок для рассмотрения Концессионером требований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изменению программы капитального ремонта составляет 15 дней со дня их получения. Указанный срок может быть продлен по согласованию с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целей производства осмотра спорных объектов.</w:t>
      </w:r>
    </w:p>
    <w:p w14:paraId="70574994" w14:textId="77777777" w:rsidR="00CA4A42" w:rsidRPr="00AF29F6" w:rsidRDefault="00510637" w:rsidP="00A841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</w:t>
      </w:r>
      <w:r w:rsidR="00CA44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CA4A4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Концессионер обязуется исполнять правомерные предписания и требования контролирующих (надзорных) органов, связанных содержанием, эксплуатацией, ремонтом, реконструкцией, созданием Объекта Соглашения в установленные данными органами сроки. </w:t>
      </w:r>
    </w:p>
    <w:p w14:paraId="5FAEB5E3" w14:textId="79F95421" w:rsidR="008336AD" w:rsidRPr="00AF29F6" w:rsidRDefault="00510637" w:rsidP="008336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</w:t>
      </w:r>
      <w:r w:rsidR="00CA44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8336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имеет право исполнять настоящее Соглашение своими силами и (или) с привлечением других лиц. При этом Концессионер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несёт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ответственность за действия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таких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привлечённых</w:t>
      </w:r>
      <w:r w:rsidR="00911E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лиц как за свои собственные.</w:t>
      </w:r>
    </w:p>
    <w:p w14:paraId="4C84C0DF" w14:textId="6D1D5C7D" w:rsidR="00985203" w:rsidRPr="00AF29F6" w:rsidRDefault="00510637" w:rsidP="0098520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="00CA44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</w:t>
      </w:r>
      <w:r w:rsidR="008336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8520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настоящему концессионному</w:t>
      </w:r>
      <w:r w:rsidR="00911E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8520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соглашению, не допускаются:</w:t>
      </w:r>
    </w:p>
    <w:p w14:paraId="1BE80B13" w14:textId="77777777" w:rsidR="00985203" w:rsidRPr="00AF29F6" w:rsidRDefault="00985203" w:rsidP="0098520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передача концессионером прав владения и (или) пользования объектами, передаваемыми концессионеру по концессионному соглашению, в том числе передача таких объектов в субаренду;</w:t>
      </w:r>
    </w:p>
    <w:p w14:paraId="2FFD8622" w14:textId="77777777" w:rsidR="00985203" w:rsidRPr="00AF29F6" w:rsidRDefault="00985203" w:rsidP="0098520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уступка права требования,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лица, передача прав по концессионному соглашению в доверительное управление;</w:t>
      </w:r>
    </w:p>
    <w:p w14:paraId="2C0FA2F7" w14:textId="77777777" w:rsidR="00985203" w:rsidRPr="00AF29F6" w:rsidRDefault="00985203" w:rsidP="0098520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передача объекта концессионного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концессионным соглашением;</w:t>
      </w:r>
    </w:p>
    <w:p w14:paraId="6EEBA4AF" w14:textId="68FBC1BA" w:rsidR="008336AD" w:rsidRPr="00AF29F6" w:rsidRDefault="008336AD" w:rsidP="008336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="00CA44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31.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Продукция</w:t>
      </w:r>
      <w:r w:rsidR="00263DE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доходы,</w:t>
      </w:r>
      <w:r w:rsidR="00D9713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так</w:t>
      </w:r>
      <w:r w:rsidR="00263DE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же отходы и демонтированные материалы,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полученные Концессионером в результате осуществления деятельности по настоящему Соглашению, </w:t>
      </w:r>
      <w:r w:rsidR="00263DE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том числе в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результате</w:t>
      </w:r>
      <w:r w:rsidR="00F72E3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63DE8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реконструкции и (или) создания отдельного объекта имущества в составе Объекта Соглашения</w:t>
      </w:r>
      <w:r w:rsidR="00F72E38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являютс</w:t>
      </w:r>
      <w:r w:rsidR="00BE21E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собственностью Концессионера.</w:t>
      </w:r>
    </w:p>
    <w:p w14:paraId="6119CE4D" w14:textId="1D43E998" w:rsidR="008336AD" w:rsidRPr="00AF29F6" w:rsidRDefault="008336AD" w:rsidP="008336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="00CA44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32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обязан учитывать Объект Соглашения</w:t>
      </w:r>
      <w:r w:rsidR="00F72E3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своём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балансе отдельно от своего имущества.</w:t>
      </w:r>
    </w:p>
    <w:p w14:paraId="360C3C36" w14:textId="77777777" w:rsidR="008336AD" w:rsidRPr="00AF29F6" w:rsidRDefault="008336AD" w:rsidP="008336A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="001C58C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CA44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07D3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Риск случайной гибели или </w:t>
      </w:r>
      <w:proofErr w:type="gramStart"/>
      <w:r w:rsidR="00407D3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случайного повреждения Объекта Соглашения</w:t>
      </w:r>
      <w:proofErr w:type="gramEnd"/>
      <w:r w:rsidR="00407D3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иного имущества несет Конц</w:t>
      </w:r>
      <w:r w:rsidR="00D3708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407D3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ссионер с момента </w:t>
      </w:r>
      <w:r w:rsidR="00D3708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принятия Объекта Соглашения по акту приема-передачи</w:t>
      </w:r>
      <w:r w:rsidR="003D581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до момента возврата его </w:t>
      </w:r>
      <w:proofErr w:type="spellStart"/>
      <w:r w:rsidR="003D581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3D581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акту приема-передачи. </w:t>
      </w:r>
    </w:p>
    <w:p w14:paraId="0E6EAE19" w14:textId="77777777" w:rsidR="008336AD" w:rsidRPr="00AF29F6" w:rsidRDefault="008336AD" w:rsidP="005D03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5.3</w:t>
      </w:r>
      <w:r w:rsidR="00CA447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обязан осуществлять начис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ление амортизации в соответствии с действующими требованиями правовых актов.</w:t>
      </w:r>
    </w:p>
    <w:p w14:paraId="4719BDB0" w14:textId="77777777" w:rsidR="005D03FF" w:rsidRPr="00AF29F6" w:rsidRDefault="005D03FF" w:rsidP="005D03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18EE327" w14:textId="77777777" w:rsidR="00834A9F" w:rsidRPr="00AF29F6" w:rsidRDefault="00834A9F" w:rsidP="008336AD">
      <w:pPr>
        <w:pStyle w:val="af9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66" w:name="_Toc369607725"/>
      <w:bookmarkStart w:id="67" w:name="_Toc369629327"/>
      <w:bookmarkStart w:id="68" w:name="_Toc370376423"/>
      <w:bookmarkStart w:id="69" w:name="_Toc370397838"/>
      <w:bookmarkStart w:id="70" w:name="_Toc373482777"/>
      <w:bookmarkStart w:id="71" w:name="_Toc386463552"/>
      <w:bookmarkStart w:id="72" w:name="_Toc391553398"/>
      <w:bookmarkStart w:id="73" w:name="_Toc398108288"/>
      <w:bookmarkEnd w:id="23"/>
      <w:bookmarkEnd w:id="24"/>
      <w:bookmarkEnd w:id="25"/>
      <w:bookmarkEnd w:id="26"/>
      <w:bookmarkEnd w:id="27"/>
      <w:bookmarkEnd w:id="28"/>
      <w:r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ДОЛГОСРОЧНЫЕ ПАРАМЕТРЫ</w:t>
      </w:r>
      <w:r w:rsidR="00D9713E"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 ТАРИФНОЕ РЕГУЛИРОВАНИЕ</w:t>
      </w:r>
    </w:p>
    <w:p w14:paraId="21AD1D52" w14:textId="77777777" w:rsidR="00980F2D" w:rsidRPr="00AF29F6" w:rsidRDefault="00980F2D" w:rsidP="00980F2D">
      <w:pPr>
        <w:pStyle w:val="af9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bookmarkEnd w:id="66"/>
    <w:bookmarkEnd w:id="67"/>
    <w:bookmarkEnd w:id="68"/>
    <w:bookmarkEnd w:id="69"/>
    <w:bookmarkEnd w:id="70"/>
    <w:bookmarkEnd w:id="71"/>
    <w:bookmarkEnd w:id="72"/>
    <w:bookmarkEnd w:id="73"/>
    <w:p w14:paraId="094A9794" w14:textId="77777777" w:rsidR="00623ED2" w:rsidRPr="00AF29F6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6.1.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Регулирование тарифов на реализуемые Концессионером товары, выполняемые работы, оказываемые услуги осуществляется в соответствии с методом индексации. </w:t>
      </w:r>
    </w:p>
    <w:p w14:paraId="0DA5B281" w14:textId="0A23295C" w:rsidR="00623ED2" w:rsidRPr="00AF29F6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6.2.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Значения долгосрочных параметров регулирования деятельности Концессионера (долгосрочных параметров регулирования тарифов,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определённых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 в сфере </w:t>
      </w:r>
      <w:r w:rsidR="00E77C8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теплоснабжения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на выполняемые работы и оказываемые услуги, согласованные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="008557E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исполнительной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власти</w:t>
      </w:r>
      <w:r w:rsidR="001330B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Республики Хакасия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557E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осуществляющим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регулирование цен (тарифов) в соответствии с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законодательством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Российской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Федерации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сфере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регулирования</w:t>
      </w:r>
      <w:r w:rsidR="0024625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цен (тарифов), указаны в Приложении №</w:t>
      </w:r>
      <w:r w:rsidR="003D1FC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CB116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Соглашению</w:t>
      </w:r>
      <w:r w:rsidR="005A5F5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8BDB902" w14:textId="77777777" w:rsidR="00623ED2" w:rsidRPr="00AF29F6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6.3.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Соглашения, включая инвестиционные мероприятия по созданию и </w:t>
      </w:r>
      <w:r w:rsidR="00C7587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(или) реконструкции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объектов имущества в состав</w:t>
      </w:r>
      <w:r w:rsidR="00C832E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Объекта Соглашения и сроки их осуществления, </w:t>
      </w:r>
      <w:r w:rsidR="00AA394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расходы, связанные с регистрацией имущес</w:t>
      </w:r>
      <w:r w:rsidR="001639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AA394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 и осуществление</w:t>
      </w:r>
      <w:r w:rsidR="008557E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AA394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действий по подготовке документов, необходимых для регистрации</w:t>
      </w:r>
      <w:r w:rsidR="001639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том числе и оплату услуг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привлечённых</w:t>
      </w:r>
      <w:r w:rsidR="001330B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</w:t>
      </w:r>
      <w:r w:rsidR="001639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онцессионером для этих целей третьих лиц,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также значения долгосрочны</w:t>
      </w:r>
      <w:r w:rsidR="00377A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параметр</w:t>
      </w:r>
      <w:r w:rsidR="00377A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 регулирования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деятельности</w:t>
      </w:r>
      <w:r w:rsidR="00377A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Концессионера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плановые </w:t>
      </w:r>
      <w:r w:rsidR="00377A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значения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показател</w:t>
      </w:r>
      <w:r w:rsidR="00377A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ей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деятельности </w:t>
      </w:r>
      <w:r w:rsidR="00377A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Концессионера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иные условия, установленные настоящим Соглашением.</w:t>
      </w:r>
    </w:p>
    <w:p w14:paraId="116F59C5" w14:textId="77777777" w:rsidR="00623ED2" w:rsidRPr="00AF29F6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6.4. 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Установление, изменение, корректировка регулируемых цен (тарифов) на производимые и реализуемые Концессионером товары, оказываемые услуги осуществляются до конца срока действия настоящего Соглашения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 </w:t>
      </w:r>
    </w:p>
    <w:p w14:paraId="77D39E73" w14:textId="77777777" w:rsidR="009C534A" w:rsidRPr="00AF29F6" w:rsidRDefault="00FD742D" w:rsidP="00AF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NewRoman" w:hAnsi="TimesNew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6.5. </w:t>
      </w:r>
      <w:r w:rsidR="00310D2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Недополученные доходы Концессионера и экономически обоснованные расходы, возникшие при осуществлении деятельности, предусмотренной пунктом 1.1. настоящего Соглашения, подлежат возмещению </w:t>
      </w:r>
      <w:r w:rsidR="009C534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Концессионеру Третьей стороной в объеме </w:t>
      </w:r>
      <w:r w:rsidR="00AF22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9C534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порядке, предусмотренном</w:t>
      </w:r>
      <w:r w:rsidR="00AF22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нормативными правовыми актами в сфере теплоснабжения</w:t>
      </w:r>
      <w:r w:rsidR="0031196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Приложением 7.</w:t>
      </w:r>
      <w:r w:rsidR="009C534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C534A" w:rsidRPr="00AF29F6">
        <w:rPr>
          <w:rFonts w:ascii="TimesNewRoman" w:hAnsi="TimesNewRoman"/>
          <w:color w:val="000000" w:themeColor="text1"/>
          <w:sz w:val="24"/>
          <w:szCs w:val="24"/>
          <w:lang w:eastAsia="ru-RU"/>
        </w:rPr>
        <w:t>В случае изменения порядка возмещения недополученных доходов Концессионера и(или) замены уполномоченного органа на его осуществление (далее – Уполномоченный орган), Концессионер имеет право на возмещение недополученных доходов, в соответствии с действующими нормативно-правовыми актами, регулирующими порядок такого возмещения.</w:t>
      </w:r>
      <w:r w:rsidR="00311963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В случае если Соглашение расторгается по соглашению сторон, то порядок возмещения расходов определяется в соглашении о расторжении.</w:t>
      </w:r>
    </w:p>
    <w:p w14:paraId="26F7B822" w14:textId="77777777" w:rsidR="009C534A" w:rsidRPr="00AF29F6" w:rsidRDefault="009C534A" w:rsidP="009C53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</w:t>
      </w:r>
      <w:r w:rsidR="00D2176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Возврат средств в размере величины корректировки осуществляется в последний год долгосрочного периода регулирования, а применительно к решениям, не связанным с изменением долгосрочных параметров регулирования, в соответствии с законодательством Российской Федерации о концессионных соглашениях, - в году, следующем за годом исполнения обязательств по возмещению недополученных доходов. </w:t>
      </w:r>
    </w:p>
    <w:p w14:paraId="085FB763" w14:textId="77777777" w:rsidR="009C534A" w:rsidRPr="00AF29F6" w:rsidRDefault="00D21766" w:rsidP="009C53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6.7. </w:t>
      </w:r>
      <w:r w:rsidR="009C534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Возможность возмещения недополученных доходов является существенным обстоятельством, из которого Стороны исходили при заключении настоящего Соглашения. </w:t>
      </w:r>
    </w:p>
    <w:p w14:paraId="5B0B0BEF" w14:textId="77777777" w:rsidR="009C534A" w:rsidRPr="00AF29F6" w:rsidRDefault="009C534A" w:rsidP="009C53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6.8. </w:t>
      </w:r>
      <w:r w:rsidRPr="00AF29F6">
        <w:rPr>
          <w:rFonts w:ascii="Times New Roman" w:hAnsi="Times New Roman"/>
          <w:bCs/>
          <w:color w:val="000000" w:themeColor="text1"/>
          <w:sz w:val="24"/>
          <w:szCs w:val="24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являющий</w:t>
      </w:r>
      <w:r w:rsidR="00FF0918" w:rsidRPr="00AF29F6">
        <w:rPr>
          <w:rFonts w:ascii="Times New Roman" w:hAnsi="Times New Roman"/>
          <w:bCs/>
          <w:color w:val="000000" w:themeColor="text1"/>
          <w:sz w:val="24"/>
          <w:szCs w:val="24"/>
        </w:rPr>
        <w:t>ся</w:t>
      </w:r>
      <w:r w:rsidRPr="00AF29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существенным условием концессионного соглашения, в соответствии с пунктом 6.5 части 1 статьи 10 Федерального закона от 21.07.2005 № 115-ФЗ</w:t>
      </w:r>
      <w:r w:rsidR="00FF0918" w:rsidRPr="00AF29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 концессионных соглашениях», приведен в </w:t>
      </w:r>
      <w:proofErr w:type="gramStart"/>
      <w:r w:rsidR="00FF0918" w:rsidRPr="00AF29F6">
        <w:rPr>
          <w:rFonts w:ascii="Times New Roman" w:hAnsi="Times New Roman"/>
          <w:bCs/>
          <w:color w:val="000000" w:themeColor="text1"/>
          <w:sz w:val="24"/>
          <w:szCs w:val="24"/>
        </w:rPr>
        <w:t>приложении  №</w:t>
      </w:r>
      <w:proofErr w:type="gramEnd"/>
      <w:r w:rsidR="00D72131" w:rsidRPr="00AF29F6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FF0918" w:rsidRPr="00AF29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51D5A7CA" w14:textId="77777777" w:rsidR="009C534A" w:rsidRPr="00AF29F6" w:rsidRDefault="009C534A" w:rsidP="007639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Объем валовой выручки указан в ценах первого года срока действия </w:t>
      </w:r>
      <w:r w:rsidR="00763907" w:rsidRPr="00AF29F6">
        <w:rPr>
          <w:rFonts w:ascii="Times New Roman" w:hAnsi="Times New Roman"/>
          <w:bCs/>
          <w:color w:val="000000" w:themeColor="text1"/>
          <w:sz w:val="24"/>
          <w:szCs w:val="24"/>
        </w:rPr>
        <w:t>Соглашения</w:t>
      </w:r>
      <w:r w:rsidRPr="00AF29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в прогнозных ценах с учетом индексов потребительских цен, указанных в прогнозе социально-экономического развития Российской Федерации.</w:t>
      </w:r>
    </w:p>
    <w:p w14:paraId="0C92D3AB" w14:textId="77777777" w:rsidR="009C534A" w:rsidRPr="00AF29F6" w:rsidRDefault="009C534A" w:rsidP="007639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Объем валовой выручки подлежит ежегодной корректировке </w:t>
      </w:r>
      <w:r w:rsidR="000E1A48" w:rsidRPr="00AF29F6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требованиями действующего законодательства в сфере теплоснабжения.</w:t>
      </w:r>
    </w:p>
    <w:p w14:paraId="77CEEE15" w14:textId="77777777" w:rsidR="00623ED2" w:rsidRPr="00AF29F6" w:rsidRDefault="00B834BD" w:rsidP="007639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</w:t>
      </w:r>
      <w:r w:rsidR="002C4F1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FD742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Движимое имущество, которое создано и (или) приобретено Концессионером при осуществлении деятельности, предусмотренной </w:t>
      </w:r>
      <w:r w:rsidR="00FF44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Соглашением</w:t>
      </w:r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 не входит в состав </w:t>
      </w:r>
      <w:r w:rsidR="00FF44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Объекта Соглашению</w:t>
      </w:r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являет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ся собственностью Концессионера. </w:t>
      </w:r>
    </w:p>
    <w:p w14:paraId="589086DA" w14:textId="77777777" w:rsidR="009C534A" w:rsidRPr="00AF29F6" w:rsidRDefault="00FD742D" w:rsidP="000E1A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6.10. </w:t>
      </w:r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Недвижимое имущество, которое создано Концессионером с согласия </w:t>
      </w:r>
      <w:proofErr w:type="spellStart"/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осуществлении</w:t>
      </w:r>
      <w:r w:rsidR="00FF44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деятельности, предусмотренной Соглашением</w:t>
      </w:r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 не </w:t>
      </w:r>
      <w:r w:rsidR="008E4B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относится к Объекту Соглашения</w:t>
      </w:r>
      <w:r w:rsidR="0031088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является собственностью Концессионера.</w:t>
      </w:r>
    </w:p>
    <w:p w14:paraId="3B923056" w14:textId="77777777" w:rsidR="008E4B6C" w:rsidRPr="00AF29F6" w:rsidRDefault="008E4B6C" w:rsidP="00AF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2553698" w14:textId="77777777" w:rsidR="00AC0AB0" w:rsidRPr="00AF29F6" w:rsidRDefault="00D5453C" w:rsidP="00AF224F">
      <w:pPr>
        <w:pStyle w:val="10"/>
        <w:numPr>
          <w:ilvl w:val="0"/>
          <w:numId w:val="20"/>
        </w:numPr>
        <w:shd w:val="clear" w:color="auto" w:fill="FFFFFF" w:themeFill="background1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74" w:name="_Toc401094624"/>
      <w:bookmarkStart w:id="75" w:name="_Toc401094723"/>
      <w:bookmarkStart w:id="76" w:name="_Toc401094820"/>
      <w:bookmarkStart w:id="77" w:name="_Toc401094917"/>
      <w:bookmarkStart w:id="78" w:name="_Hlk482859983"/>
      <w:bookmarkStart w:id="79" w:name="_Toc465261744"/>
      <w:bookmarkEnd w:id="74"/>
      <w:bookmarkEnd w:id="75"/>
      <w:bookmarkEnd w:id="76"/>
      <w:bookmarkEnd w:id="77"/>
      <w:r w:rsidRPr="00AF29F6">
        <w:rPr>
          <w:rFonts w:ascii="Times New Roman" w:hAnsi="Times New Roman"/>
          <w:color w:val="000000" w:themeColor="text1"/>
          <w:sz w:val="24"/>
          <w:szCs w:val="24"/>
        </w:rPr>
        <w:t>ПОРЯДОК ПРЕДОСТАВЛЕНИЯ КОНЦЕССИОНЕРУ ЗЕМЕЛЬНЫХ УЧАСТКОВ</w:t>
      </w:r>
      <w:bookmarkEnd w:id="78"/>
      <w:bookmarkEnd w:id="79"/>
    </w:p>
    <w:p w14:paraId="4A1C5FE0" w14:textId="77777777" w:rsidR="00AF224F" w:rsidRPr="00AF29F6" w:rsidRDefault="00AF224F" w:rsidP="00AF224F">
      <w:pPr>
        <w:spacing w:after="0" w:line="240" w:lineRule="auto"/>
        <w:rPr>
          <w:color w:val="000000" w:themeColor="text1"/>
          <w:lang w:eastAsia="ru-RU"/>
        </w:rPr>
      </w:pPr>
    </w:p>
    <w:p w14:paraId="3D96FB8D" w14:textId="77777777" w:rsidR="001639F6" w:rsidRPr="00AF29F6" w:rsidRDefault="001639F6" w:rsidP="00AF22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7.1.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обеспечить предоставление Концессионеру земельных участков</w:t>
      </w:r>
      <w:r w:rsidR="00AD4FD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находящих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ся в муниципальной собственности </w:t>
      </w:r>
      <w:r w:rsidR="002A592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2A592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 которых располагаются объекты недвижимого имущест</w:t>
      </w:r>
      <w:r w:rsidR="00AD4FD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 в составе Объекта Соглашения 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которые необходимы для исполнения Концессионером обязанностей по Соглашению и </w:t>
      </w:r>
      <w:r w:rsidR="00295E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(или)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осуществления деятельнос</w:t>
      </w:r>
      <w:r w:rsidR="006C405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 в соответствии с пунктом 1.1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Соглашения.</w:t>
      </w:r>
    </w:p>
    <w:p w14:paraId="643D2EA1" w14:textId="77777777" w:rsidR="00FF1661" w:rsidRPr="00AF29F6" w:rsidRDefault="001639F6" w:rsidP="00FF166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7.2. </w:t>
      </w:r>
      <w:r w:rsidR="00FF1661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Предоставление земельных участков и (или) обеспечение их использования Концессионером осуществляется органом местного самоуправления </w:t>
      </w:r>
      <w:r w:rsidR="00BE3B0E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муниципального образования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BE3B0E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сельсовет</w:t>
      </w:r>
      <w:r w:rsidR="00FF1661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, уполномоченным на предоставление во временное владение и </w:t>
      </w:r>
      <w:r w:rsidR="00241ECF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пользование земельных участков, путем заключения </w:t>
      </w:r>
      <w:r w:rsidR="00FF1661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договоров аренды (субаренды), установлени</w:t>
      </w:r>
      <w:r w:rsidR="00241ECF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я</w:t>
      </w:r>
      <w:r w:rsidR="00FF1661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сервитутов, обеспечения использования земельных участков Концессионером без их предоставления либо иными способами, предусмотренным</w:t>
      </w:r>
      <w:r w:rsidR="00241ECF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и</w:t>
      </w:r>
      <w:r w:rsidR="00FF1661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действующим законодательством, в зависимости от характера использования земельных участков и  мероприятий, проводимых Концессионером в отношении объектов, расположенных на таких участках</w:t>
      </w:r>
      <w:r w:rsidR="00FF1661" w:rsidRPr="00AF29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32D199" w14:textId="77777777" w:rsidR="001639F6" w:rsidRPr="00AF29F6" w:rsidRDefault="001639F6" w:rsidP="001639F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Количество, площадь, а также иные характеристики передаваемых Концессионеру земельных участков (в том числе категория и вид разрешённого использования) должны обеспечивать надлежащее исполнение Концессионером обязательств по настоящему Соглашению, включая реализацию мероприятий, предусмотренных настоящим Соглашением и инвестиционной программой Концессионера.</w:t>
      </w:r>
    </w:p>
    <w:p w14:paraId="2A9F9EC5" w14:textId="77777777" w:rsidR="00035C8C" w:rsidRPr="00AF29F6" w:rsidRDefault="006C405F" w:rsidP="00A31E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7.3. Земельные участки предоставляются </w:t>
      </w:r>
      <w:r w:rsidR="00035C8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срок, не превышающий срок действия настоящего Соглашения. Прекращение настоящего Соглашения является основанием для прекращения договоров аренды указанных земельных участков, а также иных </w:t>
      </w:r>
      <w:r w:rsidR="00490BF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оснований (</w:t>
      </w:r>
      <w:r w:rsidR="00035C8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сделок</w:t>
      </w:r>
      <w:r w:rsidR="00490BF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035C8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которым были предоставлены земельные участки Концессионеру. В случае исключения объекта теплоснабжения из состава Объекта Соглашения, в том числе в результате вывода из эксплуатации, до</w:t>
      </w:r>
      <w:r w:rsidR="00490BF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говор аренды, иное основание(</w:t>
      </w:r>
      <w:r w:rsidR="00A31E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сделка</w:t>
      </w:r>
      <w:r w:rsidR="00490BF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A31E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отношении земельного участка под таким объектом, подлежит прекращению. </w:t>
      </w:r>
    </w:p>
    <w:p w14:paraId="489AAA48" w14:textId="77777777" w:rsidR="00C95EB4" w:rsidRPr="00AF29F6" w:rsidRDefault="001639F6" w:rsidP="00C95E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6C405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A31ED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C73D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Договоры аренды, иные сделки по предоставлению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земельных участков, учтённых в сведениях </w:t>
      </w:r>
      <w:r w:rsidR="005C73D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диного государственного реестра недвижимости и находящихся в муниципальной собственности, заключаются не позднее 60 (шестидесяти) рабочих дней </w:t>
      </w:r>
      <w:r w:rsidR="005C73D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после обращения Концессионера о заключении соответствующего договора (сделки)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условиях, установленны</w:t>
      </w:r>
      <w:r w:rsidR="00C3337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данными договорами</w:t>
      </w:r>
      <w:r w:rsidR="00C3337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(сделками)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случае если земельный участок не учтён в сведениях </w:t>
      </w:r>
      <w:r w:rsidR="00C3337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диного государственного реестра недвижимости, договор аренды (субаренды) земельного участка должен быть заключён с Концессионером не позднее чем через 60 (шестьдесят) рабочих дней со дня государственной регистрации муниципальной собственности на земельный участок при на</w:t>
      </w:r>
      <w:r w:rsidR="00F2299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личии обращения Концессионера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заявлением о предоставлении земельного участка. Формирование земельного участка о</w:t>
      </w:r>
      <w:r w:rsidR="00C3337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существляется за счет средств Концессионера. </w:t>
      </w:r>
    </w:p>
    <w:p w14:paraId="70836744" w14:textId="77777777" w:rsidR="00C95EB4" w:rsidRPr="00AF29F6" w:rsidRDefault="00C95EB4" w:rsidP="00C95E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7.5. Соглашение об установлении права ограниченного пользования (сервитута) в отношении Земельного участка (его части), находящегося в собственности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заключается в случаях и в порядке, установленных законодательством Российской Федерации, и, в частности, в случае размещения имущества, входящего в состав Объекта Соглашения (линейных объектов), не препятствующих разрешенному использованию Земельного участка.  Государственная регистрация указанных соглашений осуществляется силами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соответствии с п. 7.10. Соглашения и действующим законодательством Российской Федерации.</w:t>
      </w:r>
    </w:p>
    <w:p w14:paraId="7C1D971B" w14:textId="77777777" w:rsidR="00C95EB4" w:rsidRPr="00AF29F6" w:rsidRDefault="00C95EB4" w:rsidP="00C95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заключения соглашения об установлении права ограниченного пользования (сервитута) в отношении Земельного участка находящегося в собственности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 срок до трех лет допускается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схемой границ сервитута на кадастровом плане территории.</w:t>
      </w:r>
    </w:p>
    <w:p w14:paraId="163AED4F" w14:textId="77777777" w:rsidR="00C95EB4" w:rsidRPr="00AF29F6" w:rsidRDefault="00C95EB4" w:rsidP="00C95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Плата по соглашению об установлении сервитута в течение срока действия Соглашения в отношении Земельных участков, находящихся в собственности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>, определяется на основании Постановления Правительства Республики Хакасия от 07.08.2015 N 390 "Об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на территории Республики Хакасия", Решение Совета депутатов Алтайского района от 30.05.2016 N 47 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Алтайский район".</w:t>
      </w:r>
    </w:p>
    <w:p w14:paraId="6DAEA4F9" w14:textId="77777777" w:rsidR="00C95EB4" w:rsidRPr="00AF29F6" w:rsidRDefault="00C95EB4" w:rsidP="00C95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необходимости заключения соглашения об установлении сервитута в отношении части земельного участка Концессионер предоставляет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схему границ сервитута на кадастровом плане территории, межевой план части земельного участка в формате XML (подписанный усиленной квалифицированной электронной подписью), подготовленный кадастровым инженером.</w:t>
      </w:r>
    </w:p>
    <w:p w14:paraId="5FFBC3EA" w14:textId="77777777" w:rsidR="001639F6" w:rsidRPr="00AF29F6" w:rsidRDefault="005D2D6E" w:rsidP="00A87C8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1639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639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Концессионер не вправе передавать свои права по договорам аренды </w:t>
      </w:r>
      <w:r w:rsidR="00C3337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(иным сделкам) </w:t>
      </w:r>
      <w:r w:rsidR="001639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земельных участков третьим лицам и сдавать их в субаренду, если иное не предусмотрено соо</w:t>
      </w:r>
      <w:r w:rsidR="00500B4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тветствующим договором аренды</w:t>
      </w:r>
      <w:r w:rsidR="00C3337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(иной сделки) </w:t>
      </w:r>
      <w:r w:rsidR="001639F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земельного участка. </w:t>
      </w:r>
    </w:p>
    <w:p w14:paraId="5897D1BB" w14:textId="77777777" w:rsidR="009642A5" w:rsidRPr="00AF29F6" w:rsidRDefault="009B6C00" w:rsidP="0096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</w:t>
      </w:r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F40B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Размер арендной платы за пользование муниципальными земельными участками, предоставленными Концессионеру для использования под объект теплоснабжения, определяется в соответствии с муниципальным нормативным правовым актом Белоярского сельсовета в соответствии с земельным законодательством Российской Федерации.</w:t>
      </w:r>
    </w:p>
    <w:p w14:paraId="5355D816" w14:textId="77777777" w:rsidR="00B948E6" w:rsidRPr="00AF29F6" w:rsidRDefault="009642A5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момент заключения настоящего Соглашения порядок определения размера ар</w:t>
      </w:r>
      <w:r w:rsidR="003A3F3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ендной платы определен решением Совета депутатов Белоярского сельсовета от 21.02.2018 </w:t>
      </w:r>
      <w:proofErr w:type="gramStart"/>
      <w:r w:rsidR="003A3F3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 №</w:t>
      </w:r>
      <w:proofErr w:type="gramEnd"/>
      <w:r w:rsidR="003A3F3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9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3A3F3D" w:rsidRPr="00AF29F6">
        <w:rPr>
          <w:rFonts w:ascii="Times New Roman" w:hAnsi="Times New Roman"/>
          <w:color w:val="000000" w:themeColor="text1"/>
          <w:sz w:val="24"/>
          <w:szCs w:val="24"/>
        </w:rPr>
        <w:t>Об    утверждении    порядка      определения размера    арендной    платы    за   земельные  участки,    находящиеся    в   муниципальной собственности муниципального образования Белоярский сельсовет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(в редакции, действующей на дату заключе</w:t>
      </w:r>
      <w:r w:rsidR="00124A7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концессионного соглашения)</w:t>
      </w:r>
      <w:r w:rsidR="00B948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 следующей формуле:</w:t>
      </w:r>
    </w:p>
    <w:p w14:paraId="1F4FA613" w14:textId="77777777" w:rsidR="00B948E6" w:rsidRPr="00AF29F6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Ап = КС x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x Ки, где:</w:t>
      </w:r>
    </w:p>
    <w:p w14:paraId="4DA2F7D3" w14:textId="77777777" w:rsidR="00B948E6" w:rsidRPr="00AF29F6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Ап - размер годовой арендной платы за земельный участок, руб.;</w:t>
      </w:r>
    </w:p>
    <w:p w14:paraId="000A3A17" w14:textId="77777777" w:rsidR="00B948E6" w:rsidRPr="00AF29F6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КС - кадастровая стоимость земельного участка, определенная в соответствии с земельным законодательством, руб.,</w:t>
      </w:r>
    </w:p>
    <w:p w14:paraId="23632F11" w14:textId="77777777" w:rsidR="00B948E6" w:rsidRPr="00AF29F6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коэффициент, устанавливаемый Советом депутатов муниципального образования Алтайский район в зависимости от вида разрешенного использования и категории земельного участка с учетом экономического обоснования;</w:t>
      </w:r>
    </w:p>
    <w:p w14:paraId="2F11672F" w14:textId="77777777" w:rsidR="00B948E6" w:rsidRPr="00AF29F6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 - коэффициент инфляции. В случае если в результате расчетов коэффициент Ки получается не целым числом, он округляется до третьего знака после запятой.</w:t>
      </w:r>
    </w:p>
    <w:p w14:paraId="49B04C8B" w14:textId="77777777" w:rsidR="00306B20" w:rsidRPr="00AF29F6" w:rsidRDefault="00124A76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color w:val="000000" w:themeColor="text1"/>
          <w:sz w:val="26"/>
          <w:szCs w:val="26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r w:rsidR="009642A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одовой размер арендной платы за земельные участки для размещения объектов, предусмотренных подпунктом 2 статьи 49 Земельного кодекса Российской Федерации,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14:paraId="0B753B81" w14:textId="77777777" w:rsidR="00C95EB4" w:rsidRPr="00AF29F6" w:rsidRDefault="009642A5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Арендная плата за предоставление во временное владение и пользование муниципальных земельных участков изменяется в соответствии в муниципальными и иными правовыми актами в сфере земельных правоотношений.</w:t>
      </w:r>
    </w:p>
    <w:p w14:paraId="2B787086" w14:textId="77777777" w:rsidR="00C95EB4" w:rsidRPr="00AF29F6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7.8. Если не осуществлен государственный кадастровый учет земельного участка, на котором располагается имущество, входящее в состав Объекта Соглашения и который необходим для осуществления Концессионером деятельности, предусмотренной настоящим Соглашением, Концессионер обязан за свой счет обеспечить выполнение в отношении земельного участка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 от 13.07.2015 № 218-ФЗ «О государственной регистрации недвижимости». </w:t>
      </w:r>
    </w:p>
    <w:p w14:paraId="4681820C" w14:textId="77777777" w:rsidR="00C95EB4" w:rsidRPr="00AF29F6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7.9. Концессионер не вправе сдавать земельные участки в субаренду. </w:t>
      </w:r>
    </w:p>
    <w:p w14:paraId="7166D721" w14:textId="77777777" w:rsidR="00C95EB4" w:rsidRPr="00AF29F6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7.10. Обеспечение в Управлении Федеральной службы государственной регистрации, кадастра и картографии по Республике Хакасия государственной регистрации договоров аренды Земельных участков (частей Земельных участков), прав ограниченного пользования Земельными участками (сервитутов), погашения записей о государственной регистрации аренды Земельных участков (частей Земельных участков) и прав ограниченного пользования Земельными участками (сервитутов) осуществляется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условии подписания Концессионером соответствующих документов усиленной квалифицированной электронной подписью. </w:t>
      </w:r>
    </w:p>
    <w:p w14:paraId="115805DA" w14:textId="77777777" w:rsidR="00C95EB4" w:rsidRPr="00AF29F6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7.11. Если для создания и реконструкции объектов имущества, указанных в Приложениях № 3, 4 и (или) для осуществления Концессионером деятельности потребуется предоставление иных земельных участков (далее «Дополнительные участки»), то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предоставить такие земельные участки Концессионеру в аренду (субаренду) не позднее </w:t>
      </w:r>
      <w:r w:rsidR="00D912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 (</w:t>
      </w:r>
      <w:r w:rsidR="00D912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шестьдесят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D912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рабочих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дней с даты получения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соответствующего письменного обращения Концессионера. </w:t>
      </w:r>
    </w:p>
    <w:p w14:paraId="78E52F38" w14:textId="77777777" w:rsidR="006C780A" w:rsidRPr="00AF29F6" w:rsidRDefault="006C780A" w:rsidP="006C780A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7.12. </w:t>
      </w:r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на момент получения обращения Концессионера Дополнительные участки находятся в собственности третьих лиц, </w:t>
      </w:r>
      <w:proofErr w:type="spellStart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совершить все необходимые действия для получения прав владения и/или пользования на такие земельные участки в целях последующего предоставления их в аренду Концессионеру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B516BF0" w14:textId="77777777" w:rsidR="006C780A" w:rsidRPr="00AF29F6" w:rsidRDefault="006C780A" w:rsidP="006C780A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7.13. </w:t>
      </w:r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на момент получения обращения Концессионера Дополнительные участки предоставлены во владение и (или) пользование третьим лицам, </w:t>
      </w:r>
      <w:proofErr w:type="spellStart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Концессионеру.</w:t>
      </w:r>
    </w:p>
    <w:p w14:paraId="4DA67B94" w14:textId="77777777" w:rsidR="00C95EB4" w:rsidRPr="00AF29F6" w:rsidRDefault="006C780A" w:rsidP="006C780A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7.14. </w:t>
      </w:r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по причинам, не зависящим от Концессионера, </w:t>
      </w:r>
      <w:proofErr w:type="spellStart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имеет возможности предоставить Дополнительные участки Концессионеру в срок, указанный в пункте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7.11.</w:t>
      </w:r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что влечет невозможность для Концессионера выполнить мероприятия по созданию и реконструкции имущества в соответствии с Заданием и основными мероприятиями и (или) осуществлять Концессионером деятельность, </w:t>
      </w:r>
      <w:proofErr w:type="spellStart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по предложению Концессионера внести изменения в условия Концессионного соглашения, касающиеся сроков выполнения соответствующих мероприятий и/или перечня мероприятий,  в </w:t>
      </w:r>
      <w:proofErr w:type="spellStart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внести изменения в Приложения №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3, 4</w:t>
      </w:r>
      <w:r w:rsidR="00C95EB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Соглашению.</w:t>
      </w:r>
    </w:p>
    <w:p w14:paraId="06DFA8BF" w14:textId="77777777" w:rsidR="00EF5104" w:rsidRPr="00AF29F6" w:rsidRDefault="00EF5104" w:rsidP="001639F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D5961E8" w14:textId="1D9BC3CD" w:rsidR="00D5453C" w:rsidRPr="00AF29F6" w:rsidRDefault="00D5453C" w:rsidP="003D31D9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80" w:name="_Toc401094629"/>
      <w:bookmarkStart w:id="81" w:name="_Toc401094728"/>
      <w:bookmarkStart w:id="82" w:name="_Toc401094825"/>
      <w:bookmarkStart w:id="83" w:name="_Toc401094922"/>
      <w:bookmarkStart w:id="84" w:name="_Toc401094630"/>
      <w:bookmarkStart w:id="85" w:name="_Toc401094729"/>
      <w:bookmarkStart w:id="86" w:name="_Toc401094826"/>
      <w:bookmarkStart w:id="87" w:name="_Toc401094923"/>
      <w:bookmarkStart w:id="88" w:name="_Toc465261745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AF29F6">
        <w:rPr>
          <w:rFonts w:ascii="Times New Roman" w:hAnsi="Times New Roman"/>
          <w:color w:val="000000" w:themeColor="text1"/>
          <w:sz w:val="24"/>
          <w:szCs w:val="24"/>
        </w:rPr>
        <w:t>ПОРЯДОК</w:t>
      </w:r>
      <w:r w:rsidR="00B06728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ВОЗВРАТА КОНЦЕССИОНЕРОМ КОНЦЕДЕНТУ</w:t>
      </w:r>
      <w:bookmarkEnd w:id="88"/>
      <w:r w:rsidR="00B379D8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11B" w:rsidRPr="00AF29F6">
        <w:rPr>
          <w:rFonts w:ascii="Times New Roman" w:hAnsi="Times New Roman"/>
          <w:color w:val="000000" w:themeColor="text1"/>
          <w:sz w:val="24"/>
          <w:szCs w:val="24"/>
        </w:rPr>
        <w:t>ОБЪЕКТА СОГЛАШЕНИЯ</w:t>
      </w:r>
    </w:p>
    <w:p w14:paraId="790DD5CC" w14:textId="77777777" w:rsidR="00021D76" w:rsidRPr="00AF29F6" w:rsidRDefault="00021D76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2CFEF1E" w14:textId="35A64624" w:rsidR="000F370B" w:rsidRPr="00AF29F6" w:rsidRDefault="000F370B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8.1.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прекращении Соглашения</w:t>
      </w:r>
      <w:r w:rsidR="005825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обязан передать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принять Объект Соглашения (объекты в состав</w:t>
      </w:r>
      <w:r w:rsidR="005A5B7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Объекта </w:t>
      </w:r>
      <w:proofErr w:type="gram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Соглашения)в</w:t>
      </w:r>
      <w:proofErr w:type="gram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порядке, предусмотренном настоящим Соглашением.</w:t>
      </w:r>
      <w:r w:rsidR="005825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Передаваемы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нцессионером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объекты</w:t>
      </w:r>
      <w:r w:rsidR="008E4B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теплоснабжения</w:t>
      </w:r>
      <w:r w:rsidR="005825A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91D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оборудованием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состав</w:t>
      </w:r>
      <w:r w:rsidR="005A5B7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Объекта Соглашения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</w:t>
      </w:r>
      <w:r w:rsidR="00457D0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находиться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состоянии, соответствующем требованиям правил эксплуатации и технического обслуживания, с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учётом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нормального износа и периода эксплуатации, требованиям законодательства Российской Федерации и иных правовых актов,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исполненны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обязательств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ам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Концессионера,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быть пригодными для осуществления деятельности, указанной в </w:t>
      </w:r>
      <w:hyperlink w:anchor="Par129" w:history="1">
        <w:r w:rsidR="00D5453C" w:rsidRPr="00AF29F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и не долж</w:t>
      </w:r>
      <w:r w:rsidR="00C832E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быть обременен</w:t>
      </w:r>
      <w:r w:rsidR="00C832E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правами третьих лиц. </w:t>
      </w:r>
    </w:p>
    <w:p w14:paraId="1E151D0E" w14:textId="77777777" w:rsidR="00694034" w:rsidRPr="00AF29F6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8.2.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 при</w:t>
      </w:r>
      <w:proofErr w:type="gram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прекращении Соглашения обязан:</w:t>
      </w:r>
    </w:p>
    <w:p w14:paraId="2B085CAE" w14:textId="021AEFAB" w:rsidR="00694034" w:rsidRPr="00AF29F6" w:rsidRDefault="0092596A" w:rsidP="00694034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F29F6">
        <w:rPr>
          <w:rFonts w:ascii="Times New Roman" w:hAnsi="Times New Roman"/>
          <w:color w:val="000000" w:themeColor="text1"/>
          <w:sz w:val="24"/>
        </w:rPr>
        <w:t xml:space="preserve">передать уполномоченному органу местного самоуправления </w:t>
      </w:r>
      <w:r w:rsidR="001D5200" w:rsidRPr="00AF29F6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6957C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D5200" w:rsidRPr="00AF29F6">
        <w:rPr>
          <w:rFonts w:ascii="Times New Roman" w:hAnsi="Times New Roman"/>
          <w:color w:val="000000" w:themeColor="text1"/>
          <w:sz w:val="24"/>
        </w:rPr>
        <w:t>сельсовет</w:t>
      </w:r>
      <w:r w:rsidR="006957CC" w:rsidRPr="00AF29F6">
        <w:rPr>
          <w:rFonts w:ascii="Times New Roman" w:hAnsi="Times New Roman"/>
          <w:color w:val="000000" w:themeColor="text1"/>
          <w:sz w:val="24"/>
        </w:rPr>
        <w:t xml:space="preserve"> </w:t>
      </w:r>
      <w:r w:rsidR="00694034" w:rsidRPr="00AF29F6">
        <w:rPr>
          <w:rFonts w:ascii="Times New Roman" w:hAnsi="Times New Roman"/>
          <w:color w:val="000000" w:themeColor="text1"/>
          <w:sz w:val="24"/>
        </w:rPr>
        <w:t xml:space="preserve">земельные участки, находящиеся в пользовании Концессионера по договору аренды земельного участка или иной сделки, заключённой на период действия Соглашения; </w:t>
      </w:r>
    </w:p>
    <w:p w14:paraId="7AD85AB2" w14:textId="77777777" w:rsidR="00694034" w:rsidRPr="00AF29F6" w:rsidRDefault="00694034" w:rsidP="00694034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F29F6">
        <w:rPr>
          <w:rFonts w:ascii="Times New Roman" w:hAnsi="Times New Roman"/>
          <w:color w:val="000000" w:themeColor="text1"/>
          <w:sz w:val="24"/>
        </w:rPr>
        <w:t xml:space="preserve">передать </w:t>
      </w:r>
      <w:proofErr w:type="spellStart"/>
      <w:r w:rsidRPr="00AF29F6">
        <w:rPr>
          <w:rFonts w:ascii="Times New Roman" w:hAnsi="Times New Roman"/>
          <w:color w:val="000000" w:themeColor="text1"/>
          <w:sz w:val="24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</w:rPr>
        <w:t xml:space="preserve"> Объект Соглашения (объекты имущества в составе Объекта Соглашения) с относящимися к ним документами в состоянии, предусмотренном настоящим Соглашением. </w:t>
      </w:r>
    </w:p>
    <w:p w14:paraId="591C568C" w14:textId="77777777" w:rsidR="00694034" w:rsidRPr="00AF29F6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</w:rPr>
        <w:t xml:space="preserve">8.3.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прекращения Соглашения в силу окончания срока его действия Концессионер обязуется возвратить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Объект Соглашения</w:t>
      </w:r>
      <w:r w:rsidRPr="00AF29F6">
        <w:rPr>
          <w:rFonts w:ascii="Times New Roman" w:hAnsi="Times New Roman"/>
          <w:color w:val="000000" w:themeColor="text1"/>
          <w:sz w:val="24"/>
        </w:rPr>
        <w:t xml:space="preserve"> (объекты имущества в составе Объекта Соглашения) с относящимися к ним документами в течение 20 календарных дней. </w:t>
      </w:r>
    </w:p>
    <w:p w14:paraId="2F312AAD" w14:textId="77777777" w:rsidR="00694034" w:rsidRPr="00AF29F6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</w:rPr>
        <w:t xml:space="preserve">8.4.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досрочного прекращения Соглашения срок передачи объектов имущества в составе Объекта Соглашения и иного имущества не должен превышать 30 (тридцать) рабочих дней с даты досрочного прекращения Соглашения.</w:t>
      </w:r>
    </w:p>
    <w:p w14:paraId="0C3F0552" w14:textId="5E6911EA" w:rsidR="000F370B" w:rsidRPr="00AF29F6" w:rsidRDefault="000F370B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69403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прекращения Соглашения в силу окончания срока его действия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6957C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совместно с Концессионером не позднее, чем за 2 (два) месяца до даты окончания срока действия настоящего Соглашения обеспечивают создание передаточной комиссии по подготовке </w:t>
      </w:r>
      <w:r w:rsidR="005A5B7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объектов имущества в составе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Объекта Соглашения к передаче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состав передаточной комиссии должны входить представители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Концессионера. </w:t>
      </w:r>
    </w:p>
    <w:p w14:paraId="68BBBF6D" w14:textId="77777777" w:rsidR="00AB0920" w:rsidRPr="00AF29F6" w:rsidRDefault="00D5453C" w:rsidP="004B74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досрочного прекращения настоящего Соглашения передаточная комиссия формируется в течение 10 (десяти) рабочих дней с установленной Сторонами и (или) судебным решением даты </w:t>
      </w:r>
      <w:r w:rsidR="0066735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досрочного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прекращения Соглашения.</w:t>
      </w:r>
    </w:p>
    <w:p w14:paraId="05ABB1FC" w14:textId="45A984EC" w:rsidR="004B7489" w:rsidRPr="00AF29F6" w:rsidRDefault="004B7489" w:rsidP="00BB66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окончания подготовки объектов имущества в составе Объекта Соглашения к передаче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 направляет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акт приема-передачи.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случае несогласия с содержанием акта приема-передачи или наличия претензий к передаваемому имуществу и (или) составу документов направляет Концессионеру в течение 5 календарных дней со дня получения акта приема-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передачи  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="006957C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возражения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акту приема-передачи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случае неполучения Концессионером  подписанного акта приема-передачи </w:t>
      </w:r>
      <w:r w:rsidR="0029730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либо возражений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нему</w:t>
      </w:r>
      <w:r w:rsidR="0029730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Концессионер повторно направляет </w:t>
      </w:r>
      <w:proofErr w:type="spellStart"/>
      <w:r w:rsidR="0029730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6957C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уведомление о необходимости </w:t>
      </w:r>
      <w:r w:rsidR="00F91D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принятия имущества и подписания акта приема-передачи; в случае не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получения письменного ответа </w:t>
      </w:r>
      <w:proofErr w:type="spellStart"/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причинах не</w:t>
      </w:r>
      <w:r w:rsidR="006957C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подписания акта приема-перед</w:t>
      </w:r>
      <w:r w:rsidR="00F91D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ачи либо подписанного </w:t>
      </w:r>
      <w:proofErr w:type="spellStart"/>
      <w:r w:rsidR="00F91D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F91D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акта приема-передачи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20 календарных дней после получения </w:t>
      </w:r>
      <w:r w:rsidR="00BB66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такого </w:t>
      </w:r>
      <w:r w:rsidR="00CB5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уведомле</w:t>
      </w:r>
      <w:r w:rsidR="00BB66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ния </w:t>
      </w:r>
      <w:proofErr w:type="spellStart"/>
      <w:r w:rsidR="00BB66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BB66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имущество после истечения 20 дней считается переданным от Концессионера </w:t>
      </w:r>
      <w:proofErr w:type="spellStart"/>
      <w:r w:rsidR="00BB66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BB66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6D7CDEA" w14:textId="6084701B" w:rsidR="000F370B" w:rsidRPr="00AF29F6" w:rsidRDefault="00694034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8.6</w:t>
      </w:r>
      <w:r w:rsidR="000F370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передаёт</w:t>
      </w:r>
      <w:r w:rsidR="006957C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документы, относящиеся к передаваемым объектам, входящим в состав Объекта Соглашения</w:t>
      </w:r>
      <w:r w:rsidR="002D0D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иного имущества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 проектную документацию на объекты, одновременно с передачей соответствующих объектов в составе Объекта Соглашения</w:t>
      </w:r>
      <w:r w:rsidR="002D0D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иного имущества</w:t>
      </w:r>
      <w:r w:rsidR="007D4E5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0035AC8" w14:textId="53CDB7BD" w:rsidR="000F370B" w:rsidRPr="00AF29F6" w:rsidRDefault="00694034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F29F6">
        <w:rPr>
          <w:rFonts w:ascii="Times New Roman" w:hAnsi="Times New Roman"/>
          <w:color w:val="000000" w:themeColor="text1"/>
          <w:sz w:val="24"/>
        </w:rPr>
        <w:t>8.7</w:t>
      </w:r>
      <w:r w:rsidR="000F370B" w:rsidRPr="00AF29F6">
        <w:rPr>
          <w:rFonts w:ascii="Times New Roman" w:hAnsi="Times New Roman"/>
          <w:color w:val="000000" w:themeColor="text1"/>
          <w:sz w:val="24"/>
        </w:rPr>
        <w:t xml:space="preserve">. </w:t>
      </w:r>
      <w:r w:rsidR="0066735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Передача Концессионером </w:t>
      </w:r>
      <w:proofErr w:type="spellStart"/>
      <w:r w:rsidR="0066735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7D4E5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5B7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объектов имущества в составе </w:t>
      </w:r>
      <w:r w:rsidR="0066735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Объекта соглашения </w:t>
      </w:r>
      <w:r w:rsidR="002D0D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иного имущества </w:t>
      </w:r>
      <w:r w:rsidR="0066735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осуществляется по актам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приёма</w:t>
      </w:r>
      <w:r w:rsidR="0066735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-передачи, подписываемым 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Концессионером и </w:t>
      </w:r>
      <w:proofErr w:type="spellStart"/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BBE7D27" w14:textId="160EB823" w:rsidR="000F370B" w:rsidRPr="00AF29F6" w:rsidRDefault="00694034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F29F6">
        <w:rPr>
          <w:rFonts w:ascii="Times New Roman" w:hAnsi="Times New Roman"/>
          <w:color w:val="000000" w:themeColor="text1"/>
          <w:sz w:val="24"/>
        </w:rPr>
        <w:t>8.8</w:t>
      </w:r>
      <w:r w:rsidR="000F370B" w:rsidRPr="00AF29F6">
        <w:rPr>
          <w:rFonts w:ascii="Times New Roman" w:hAnsi="Times New Roman"/>
          <w:color w:val="000000" w:themeColor="text1"/>
          <w:sz w:val="24"/>
        </w:rPr>
        <w:t xml:space="preserve">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Обязанность Концессионера по передаче </w:t>
      </w:r>
      <w:r w:rsidR="005A5B7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объектов имущества в составе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Объекта Соглашения, считается исполненной, и Концессионер освобождается от бремени содержания указанных объектов с даты подписания 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Концессионером и </w:t>
      </w:r>
      <w:proofErr w:type="spellStart"/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7D4E5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соответствующих актов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приёма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-передачи. </w:t>
      </w:r>
    </w:p>
    <w:p w14:paraId="35D41A7C" w14:textId="77777777" w:rsidR="00BD215A" w:rsidRPr="00AF29F6" w:rsidRDefault="000F370B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F29F6">
        <w:rPr>
          <w:rFonts w:ascii="Times New Roman" w:hAnsi="Times New Roman"/>
          <w:color w:val="000000" w:themeColor="text1"/>
          <w:sz w:val="24"/>
        </w:rPr>
        <w:t>8.</w:t>
      </w:r>
      <w:r w:rsidR="00694034" w:rsidRPr="00AF29F6">
        <w:rPr>
          <w:rFonts w:ascii="Times New Roman" w:hAnsi="Times New Roman"/>
          <w:color w:val="000000" w:themeColor="text1"/>
          <w:sz w:val="24"/>
        </w:rPr>
        <w:t>9</w:t>
      </w:r>
      <w:r w:rsidRPr="00AF29F6">
        <w:rPr>
          <w:rFonts w:ascii="Times New Roman" w:hAnsi="Times New Roman"/>
          <w:color w:val="000000" w:themeColor="text1"/>
          <w:sz w:val="24"/>
        </w:rPr>
        <w:t xml:space="preserve">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Прекращение прав Концессионера на владение и пользование объектами недвижимого имущества, входящими в состав Объекта Соглашения</w:t>
      </w:r>
      <w:r w:rsidR="009F3F3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иного имущества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подлежит государственной регистрации в установленном законодательством Российской Федерации и иными нормативными правовыми актами порядке. </w:t>
      </w:r>
    </w:p>
    <w:p w14:paraId="2508CE4E" w14:textId="4DBACE76" w:rsidR="00021D76" w:rsidRPr="00AF29F6" w:rsidRDefault="00BD215A" w:rsidP="00021D76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Государственная регистрация прекращения обременения прав владения и пользования Концессионера объектами недвижимого имущества, входящими в состав Объекта Соглашения и иного имущества, осуществляется </w:t>
      </w:r>
      <w:r w:rsidR="0092596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Концессионером</w:t>
      </w:r>
      <w:r w:rsidR="007D4E5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</w:t>
      </w:r>
      <w:r w:rsidR="00395D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30 дней с момента подписания актов приема-передачи</w:t>
      </w:r>
      <w:r w:rsidR="00395D4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</w:t>
      </w:r>
      <w:r w:rsidR="00544CF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настоящим Соглашением. </w:t>
      </w:r>
    </w:p>
    <w:p w14:paraId="5DDF5635" w14:textId="77777777" w:rsidR="00021D76" w:rsidRPr="00AF29F6" w:rsidRDefault="00694034" w:rsidP="00021D76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8.10</w:t>
      </w:r>
      <w:r w:rsidR="00021D7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момента подписания актов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приёма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-передачи, указанных в пункте </w:t>
      </w:r>
      <w:r w:rsidR="00544CF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544CF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</w:t>
      </w:r>
      <w:r w:rsidR="00FF44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BFB2138" w14:textId="77777777" w:rsidR="006855D1" w:rsidRPr="00AF29F6" w:rsidRDefault="006855D1" w:rsidP="006855D1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89" w:name="Par996"/>
      <w:bookmarkEnd w:id="89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8.11. В случае вывода в течение срока действия Соглашения из эксплуатации объектов теплоснабжения в составе Объекта Соглашения,</w:t>
      </w:r>
      <w:r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в соответствии с Заданием и основными мероприятиями, предусмотренными Приложениями №</w:t>
      </w:r>
      <w:proofErr w:type="gramStart"/>
      <w:r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4,№</w:t>
      </w:r>
      <w:proofErr w:type="gramEnd"/>
      <w:r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5 к настоящему Соглашению</w:t>
      </w:r>
      <w:r w:rsidR="006C2DEA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 обязан передать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принять вышеуказанные объекты теплоснабжения по акту приема-передачи.</w:t>
      </w:r>
    </w:p>
    <w:p w14:paraId="4C3645BF" w14:textId="77777777" w:rsidR="000C65C9" w:rsidRPr="00AF29F6" w:rsidRDefault="000C65C9" w:rsidP="009259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  <w:lang w:eastAsia="ru-RU"/>
        </w:rPr>
      </w:pPr>
    </w:p>
    <w:p w14:paraId="591E9983" w14:textId="5EF7AD9D" w:rsidR="00D5453C" w:rsidRPr="00AF29F6" w:rsidRDefault="00D5453C" w:rsidP="0092596A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bookmarkStart w:id="90" w:name="_Toc465261746"/>
      <w:r w:rsidRPr="00AF29F6">
        <w:rPr>
          <w:rFonts w:ascii="Times New Roman" w:hAnsi="Times New Roman"/>
          <w:color w:val="000000" w:themeColor="text1"/>
          <w:sz w:val="24"/>
          <w:szCs w:val="24"/>
        </w:rPr>
        <w:t>ИСКЛЮЧИТЕЛЬНЫЕ ПРАВА НА РЕЗУЛЬТАТЫ</w:t>
      </w:r>
      <w:r w:rsidR="0024249D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ИНТЕЛЛЕКТУАЛЬНОЙ ДЕЯТЕЛЬНОСТИ</w:t>
      </w:r>
      <w:bookmarkEnd w:id="90"/>
    </w:p>
    <w:p w14:paraId="05F40A5D" w14:textId="77777777" w:rsidR="00021D76" w:rsidRPr="00AF29F6" w:rsidRDefault="00021D76" w:rsidP="00021D76">
      <w:pPr>
        <w:spacing w:after="0"/>
        <w:jc w:val="center"/>
        <w:rPr>
          <w:b/>
          <w:color w:val="000000" w:themeColor="text1"/>
          <w:lang w:eastAsia="ru-RU"/>
        </w:rPr>
      </w:pPr>
    </w:p>
    <w:p w14:paraId="7E3E481B" w14:textId="77777777" w:rsidR="000F3A04" w:rsidRPr="00AF29F6" w:rsidRDefault="00D5453C" w:rsidP="006A143E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Концессионеру принадлежат исключительные права на результаты интеллектуальной деятельности, полученные Концессионером за свой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счёт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исполнении настоящего Соглашения.</w:t>
      </w:r>
    </w:p>
    <w:p w14:paraId="36612819" w14:textId="77777777" w:rsidR="00D5453C" w:rsidRPr="00AF29F6" w:rsidRDefault="00D5453C" w:rsidP="00473916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целях исполнения Концессионером обязательств, предусмотренных настоящим Соглашением, Концессионер вправе пользоваться исключительными правами на результаты интеллектуальной деятельности, предусмотренными условиями настоящего Соглашения как самостоятельно, так и с привлечением третьих лиц.</w:t>
      </w:r>
    </w:p>
    <w:p w14:paraId="484C1D53" w14:textId="783F73E8" w:rsidR="006A143E" w:rsidRPr="00AF29F6" w:rsidRDefault="006A143E" w:rsidP="00473916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обязуется по требованию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обеспечить передачу ему исключительных прав на результат</w:t>
      </w:r>
      <w:r w:rsidR="00E00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 интеллектуальной </w:t>
      </w:r>
      <w:proofErr w:type="gramStart"/>
      <w:r w:rsidR="00E00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деятельности(</w:t>
      </w:r>
      <w:proofErr w:type="gram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также м</w:t>
      </w:r>
      <w:r w:rsidR="00E00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атериальный носитель), которые необходимы для осуществления полномочий собственника Объекта Соглашения, а также для организации теплоснабжения в</w:t>
      </w:r>
      <w:r w:rsidR="00A541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315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  <w:r w:rsidR="0070236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Белоярский</w:t>
      </w:r>
      <w:r w:rsidR="00E315E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E00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B0DD59E" w14:textId="77777777" w:rsidR="009618EB" w:rsidRPr="00AF29F6" w:rsidRDefault="009618EB" w:rsidP="009618EB">
      <w:pPr>
        <w:pStyle w:val="10"/>
        <w:shd w:val="clear" w:color="auto" w:fill="FFFFFF" w:themeFill="background1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91" w:name="_Toc401094634"/>
      <w:bookmarkStart w:id="92" w:name="_Toc401094733"/>
      <w:bookmarkStart w:id="93" w:name="_Toc401094830"/>
      <w:bookmarkStart w:id="94" w:name="_Toc401094927"/>
      <w:bookmarkStart w:id="95" w:name="_Toc465261747"/>
      <w:bookmarkEnd w:id="91"/>
      <w:bookmarkEnd w:id="92"/>
      <w:bookmarkEnd w:id="93"/>
      <w:bookmarkEnd w:id="94"/>
    </w:p>
    <w:p w14:paraId="4CC8C76B" w14:textId="77777777" w:rsidR="00D5453C" w:rsidRPr="00AF29F6" w:rsidRDefault="00D5453C" w:rsidP="009618EB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ПОРЯДОК ОСУЩЕСТВЛЕНИЯ КОНЦЕДЕНТОМ КОНТРОЛЯ ЗА СОБЛЮДЕНИЕМ КОНЦЕССИОНЕРОМ УСЛОВИЙ НАСТОЯЩЕГО СОГЛАШЕНИЯ</w:t>
      </w:r>
      <w:bookmarkEnd w:id="95"/>
    </w:p>
    <w:p w14:paraId="4D97367A" w14:textId="77777777" w:rsidR="00473916" w:rsidRPr="00AF29F6" w:rsidRDefault="00473916" w:rsidP="009618EB">
      <w:pPr>
        <w:spacing w:after="0" w:line="240" w:lineRule="auto"/>
        <w:jc w:val="center"/>
        <w:rPr>
          <w:color w:val="000000" w:themeColor="text1"/>
          <w:lang w:eastAsia="ru-RU"/>
        </w:rPr>
      </w:pPr>
    </w:p>
    <w:p w14:paraId="3D11C1A9" w14:textId="77777777" w:rsidR="005E768A" w:rsidRPr="00AF29F6" w:rsidRDefault="005E768A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контроль за соблюдением Концессионером условий настоящего Соглашения,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том числе обязательств по осуществлению деятельности, указанной в </w:t>
      </w:r>
      <w:hyperlink w:anchor="Par129" w:history="1">
        <w:r w:rsidRPr="00AF29F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="00FF44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B116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выполнению мер</w:t>
      </w:r>
      <w:r w:rsidR="001639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оприятий, указанных в настоящем </w:t>
      </w:r>
      <w:r w:rsidR="00CB116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Соглашении,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достижению плановых значений показателей деятельности Концессионера, указанных в </w:t>
      </w:r>
      <w:r w:rsidR="004F71B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AA4EF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Соглашению, а также иных условий настоящего Соглашения в порядке, предусмотренном настоящим разделом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D3F33FA" w14:textId="77777777" w:rsidR="00E77368" w:rsidRPr="00AF29F6" w:rsidRDefault="00E77368" w:rsidP="00E7736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вправе предпринимать следующие действия с целью контроля за реализацией Соглашения:</w:t>
      </w:r>
    </w:p>
    <w:p w14:paraId="2CB9F7E1" w14:textId="77777777" w:rsidR="00E77368" w:rsidRPr="00AF29F6" w:rsidRDefault="00E77368" w:rsidP="00E773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="00084244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п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роверки (плановые и внеплановые), включающие осмотр Объекта Соглашения и иного имущества; при этом плановые проверки не могут производиться чаще, чем 1 (один) раз в год</w:t>
      </w:r>
      <w:r w:rsidR="00214A3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, внеплановые –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при наличии выявленных фактов существенного неисполнения Концессионером условий концессионного соглашения на основании распорядительного акта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5674887" w14:textId="77777777" w:rsidR="00E77368" w:rsidRPr="00AF29F6" w:rsidRDefault="00E77368" w:rsidP="00E773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запрашивать у Концессионера любую информацию в связи с исполнением Концессионером своих обязательств по настоящему Соглашению; </w:t>
      </w:r>
    </w:p>
    <w:p w14:paraId="1656626D" w14:textId="77777777" w:rsidR="00E77368" w:rsidRPr="00AF29F6" w:rsidRDefault="00E77368" w:rsidP="00E773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в) привлекать специалистов и иных экспертов для проведения соответствующих проверок (осмотров, опросов и пр.).</w:t>
      </w:r>
    </w:p>
    <w:p w14:paraId="0B0A9AFC" w14:textId="55D6BA73" w:rsidR="00D5453C" w:rsidRPr="00AF29F6" w:rsidRDefault="005E768A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A11D4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увед</w:t>
      </w:r>
      <w:r w:rsidR="0008424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омляет Концессионера о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лицах, уполномоченных осуществлять от его имени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контроль за соблюдением Концессионером условий настоящего Соглашения </w:t>
      </w:r>
      <w:r w:rsidR="0008424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разумный срок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начала </w:t>
      </w:r>
      <w:proofErr w:type="gram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осуществления указанными </w:t>
      </w:r>
      <w:r w:rsidR="0008424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лицами</w:t>
      </w:r>
      <w:proofErr w:type="gramEnd"/>
      <w:r w:rsidR="0008424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возложенных на них полномочий, предусмотренных настоящим Соглашением. </w:t>
      </w:r>
    </w:p>
    <w:p w14:paraId="30E86F8B" w14:textId="77777777" w:rsidR="00D5453C" w:rsidRPr="00AF29F6" w:rsidRDefault="00D5453C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Контроль за достижением плановых значений показателей деятельности Концессионера, указанных в </w:t>
      </w:r>
      <w:r w:rsidR="000E3AD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1135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Соглашению, осуществляется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r w:rsidR="00F91D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</w:t>
      </w:r>
      <w:proofErr w:type="spellEnd"/>
      <w:r w:rsidR="00F91D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плановой проверке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состоянию на 31 декабря соответствующего года действия Соглашения.</w:t>
      </w:r>
    </w:p>
    <w:p w14:paraId="600BF199" w14:textId="77777777" w:rsidR="0093606F" w:rsidRPr="00AF29F6" w:rsidRDefault="0093606F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Плановые проверки проводятся не чаще одного раза в год, время проведения плановой проверки – апрель года</w:t>
      </w:r>
      <w:r w:rsidR="000E59B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следующего за соответствующим периодом (годом) проверки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направляет Концессионеру уведомление о проведении плановой проверки не позднее чем за 1 месяц до начала ее проведения, в котором указываются:</w:t>
      </w:r>
    </w:p>
    <w:p w14:paraId="45406D13" w14:textId="77777777" w:rsidR="0093606F" w:rsidRPr="00AF29F6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сроки начала и окончания плановой проверки;</w:t>
      </w:r>
    </w:p>
    <w:p w14:paraId="53A53A5B" w14:textId="77777777" w:rsidR="00790064" w:rsidRPr="00AF29F6" w:rsidRDefault="00790064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место проведения проверки;</w:t>
      </w:r>
    </w:p>
    <w:p w14:paraId="04BCA7B4" w14:textId="77777777" w:rsidR="0093606F" w:rsidRPr="00AF29F6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лица, уполномоченные на проведение проверки;</w:t>
      </w:r>
    </w:p>
    <w:p w14:paraId="547A546B" w14:textId="77777777" w:rsidR="0093606F" w:rsidRPr="00AF29F6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программа (направления) проверки;</w:t>
      </w:r>
    </w:p>
    <w:p w14:paraId="74057744" w14:textId="77777777" w:rsidR="0093606F" w:rsidRPr="00AF29F6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информация о подготовке Концессионером необходимых документов для проведения проверки (при наличии такой необходимости);</w:t>
      </w:r>
    </w:p>
    <w:p w14:paraId="10BD6936" w14:textId="77777777" w:rsidR="0093606F" w:rsidRPr="00AF29F6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иные сведения в соответствии с программой (направлениями) проверки</w:t>
      </w:r>
      <w:r w:rsidR="007900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D79F9AF" w14:textId="29BBC152" w:rsidR="00790064" w:rsidRPr="00AF29F6" w:rsidRDefault="00790064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10.6. Внеплановые проверки проводятся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A11D4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2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условии направления Концессионеру уведомления о такой проверке не менее чем за три рабочих дня до ее начала. В уведомлении Концессионера о проведении внеплановой проверки указываются:</w:t>
      </w:r>
    </w:p>
    <w:p w14:paraId="5B6C89D6" w14:textId="77777777" w:rsidR="003D6227" w:rsidRPr="00AF29F6" w:rsidRDefault="003D6227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обстоятельства, послужившие причиной для проведения внеплановой проверки;</w:t>
      </w:r>
    </w:p>
    <w:p w14:paraId="6DF0B9B8" w14:textId="77777777" w:rsidR="003D6227" w:rsidRPr="00AF29F6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сроки начала и окончания внеплановой проверки;</w:t>
      </w:r>
    </w:p>
    <w:p w14:paraId="4711C606" w14:textId="77777777" w:rsidR="003D6227" w:rsidRPr="00AF29F6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лица, уполномоченные на проведение проверки;</w:t>
      </w:r>
    </w:p>
    <w:p w14:paraId="0FE6A987" w14:textId="77777777" w:rsidR="003D6227" w:rsidRPr="00AF29F6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программа (направления) проверки;</w:t>
      </w:r>
    </w:p>
    <w:p w14:paraId="1F024F40" w14:textId="77777777" w:rsidR="003D6227" w:rsidRPr="00AF29F6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информация о подготовке Концессионером необходимых документов для проведения проверки (при наличии такой необходимости);</w:t>
      </w:r>
    </w:p>
    <w:p w14:paraId="36A70E5C" w14:textId="77777777" w:rsidR="003D6227" w:rsidRPr="00AF29F6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иные сведения в соответствии с программой (направлениями) проверки. </w:t>
      </w:r>
    </w:p>
    <w:p w14:paraId="41DEBD88" w14:textId="3259E096" w:rsidR="003D6227" w:rsidRPr="00AF29F6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10.7.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0F3E4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обязан предоставить Концессионеру возможность </w:t>
      </w:r>
      <w:r w:rsidR="006133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присутствия его представителей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проведении любой проверки.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Результаты проверки,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проведённой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нарушением порядка уведомления, являются недействительными.</w:t>
      </w:r>
    </w:p>
    <w:p w14:paraId="1919E9A5" w14:textId="3D09AFC3" w:rsidR="00D5453C" w:rsidRPr="00AF29F6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10.8.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 обязан обеспечить представителям уполномоченных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0F3E4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лиц,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ar129" w:history="1">
        <w:r w:rsidR="00D5453C" w:rsidRPr="00AF29F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="006B68A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 при условии соблюдения в отношении данных лиц требований действующего законодательства законодательством Российской Федерации и иных правовых актов по допуску к сведениям, составляющим государственную тайну.</w:t>
      </w:r>
    </w:p>
    <w:p w14:paraId="12250D40" w14:textId="37A89A71" w:rsidR="00B8352E" w:rsidRPr="00AF29F6" w:rsidRDefault="00D34561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10.9. По результатам провер</w:t>
      </w:r>
      <w:r w:rsidR="0004674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</w:t>
      </w:r>
      <w:r w:rsidR="000F3E4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составляется соответствующий акт о результатах проверки, который должен быть подписан</w:t>
      </w:r>
      <w:r w:rsidR="002B2C6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уполномоченными лицами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A42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Концессионера. </w:t>
      </w:r>
      <w:proofErr w:type="spellStart"/>
      <w:r w:rsidR="00A42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A42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9866A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423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рабочих дней с даты его составления пере</w:t>
      </w:r>
      <w:r w:rsidR="009866A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дает е</w:t>
      </w:r>
      <w:r w:rsidR="007E3A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="00B8352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подписания Концессионеру.</w:t>
      </w:r>
    </w:p>
    <w:p w14:paraId="327A0D78" w14:textId="77777777" w:rsidR="00B8352E" w:rsidRPr="00AF29F6" w:rsidRDefault="00B8352E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в течение 2 рабочих дней со дня получения</w:t>
      </w:r>
      <w:r w:rsidR="005932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proofErr w:type="spellStart"/>
      <w:r w:rsidR="005932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акта о результатах проверки </w:t>
      </w:r>
      <w:r w:rsidR="00FA527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должен:</w:t>
      </w:r>
    </w:p>
    <w:p w14:paraId="0F63776F" w14:textId="77777777" w:rsidR="00FA5275" w:rsidRPr="00AF29F6" w:rsidRDefault="00FA5275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подписать акт при отсутствии возражений и передать его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5E991B2" w14:textId="77777777" w:rsidR="00593231" w:rsidRPr="00AF29F6" w:rsidRDefault="00FA5275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представить </w:t>
      </w:r>
      <w:r w:rsidR="005932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свои письменные возражения к акту и подписать акт с возражениями;</w:t>
      </w:r>
    </w:p>
    <w:p w14:paraId="1C875898" w14:textId="77777777" w:rsidR="00201E15" w:rsidRPr="00AF29F6" w:rsidRDefault="00593231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указать в акте на несогласие с актом и представить письменные возражения в течение 5 рабочих дней со дня получения акта от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F5E8DAC" w14:textId="77777777" w:rsidR="00593231" w:rsidRPr="00AF29F6" w:rsidRDefault="00593231" w:rsidP="005932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10.1</w:t>
      </w:r>
      <w:r w:rsidR="00201E1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Акт о результатах проверки подлежит размещению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пяти рабочих дней с даты составления данного акта на официальном сайте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«Интернет». Доступ к указанному акту обеспечивается в течение срока действия концессионного соглашения и после дня окончания сро</w:t>
      </w:r>
      <w:r w:rsidR="00201E1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 действия в течение трех лет.</w:t>
      </w:r>
    </w:p>
    <w:p w14:paraId="396DB9C8" w14:textId="77777777" w:rsidR="00201E15" w:rsidRPr="00AF29F6" w:rsidRDefault="00201E15" w:rsidP="005932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10.11. Акт о результатах проверки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содержащий выводы о выявленных нарушениях,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является </w:t>
      </w:r>
      <w:r w:rsidR="00D3120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основанием для предъявле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ния требований </w:t>
      </w:r>
      <w:proofErr w:type="spellStart"/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Концессионеру, связанных с данными нарушениями. </w:t>
      </w:r>
    </w:p>
    <w:p w14:paraId="417CED45" w14:textId="77777777" w:rsidR="006564B3" w:rsidRPr="00AF29F6" w:rsidRDefault="00593231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0.12.</w:t>
      </w:r>
      <w:r w:rsidR="00201E1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Концессионер не представил </w:t>
      </w:r>
      <w:proofErr w:type="spellStart"/>
      <w:r w:rsidR="00201E1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</w:t>
      </w:r>
      <w:r w:rsidR="00DE68C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денту</w:t>
      </w:r>
      <w:proofErr w:type="spellEnd"/>
      <w:r w:rsidR="00201E1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возражений к акту о результатах проверки в сроки, установленные в пункте 10.9 Соглашения, 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 в дальнейших правоотношениях </w:t>
      </w:r>
      <w:r w:rsidR="00C600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и </w:t>
      </w:r>
      <w:proofErr w:type="spellStart"/>
      <w:r w:rsidR="00C600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исходят из того, что выявленные нарушения признаны Концессионером. </w:t>
      </w:r>
    </w:p>
    <w:p w14:paraId="70A75212" w14:textId="77777777" w:rsidR="00BE5173" w:rsidRPr="00AF29F6" w:rsidRDefault="00BE5173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10.13. Концессионер 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вправе по результатам контрольных действий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составлять </w:t>
      </w:r>
      <w:r w:rsidR="0014766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двусторонние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акты с согласованными мероприятиями по</w:t>
      </w:r>
      <w:r w:rsidR="0014766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устранению наруш</w:t>
      </w:r>
      <w:r w:rsidR="00625E2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ений и сроками.</w:t>
      </w:r>
    </w:p>
    <w:p w14:paraId="5E046CDB" w14:textId="77777777" w:rsidR="006564B3" w:rsidRPr="00AF29F6" w:rsidRDefault="00BE5173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10.14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случае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предъявления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требований к Концессионеру об устранении выявленных при проверке нарушений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устанавливать разумные сроки для устранения нарушений.</w:t>
      </w:r>
    </w:p>
    <w:p w14:paraId="6AD0F22F" w14:textId="5A39A948" w:rsidR="003D013A" w:rsidRPr="00AF29F6" w:rsidRDefault="003B6EB6" w:rsidP="001476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10.15</w:t>
      </w:r>
      <w:r w:rsidR="00BE517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E3A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причиной </w:t>
      </w:r>
      <w:r w:rsidR="0014766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выявл</w:t>
      </w:r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енных</w:t>
      </w:r>
      <w:r w:rsidR="000F3E4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нарушений </w:t>
      </w:r>
      <w:r w:rsidR="007E3A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является дей</w:t>
      </w:r>
      <w:r w:rsidR="00C600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ствие (бездействие) </w:t>
      </w:r>
      <w:proofErr w:type="spellStart"/>
      <w:r w:rsidR="00C600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C600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E3A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обстоятельства непреодолимой силы</w:t>
      </w:r>
      <w:r w:rsidR="00C600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либо предусмотренные настоящим Соглашением иные обстоятельства, исключающие ответственность Концессионера за нарушения</w:t>
      </w:r>
      <w:r w:rsidR="007E3AA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Концессионер не несёт ответственности за наруш</w:t>
      </w:r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ение условий настоящего Соглашения при условии, что Концессионер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письменно </w:t>
      </w:r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уведомлял </w:t>
      </w:r>
      <w:proofErr w:type="spellStart"/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его действиях (бездействиях)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C6006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иных обстоятельствах, </w:t>
      </w:r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препятствующих надлежащему исполнению им своих обязательств по Соглашению,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</w:t>
      </w:r>
      <w:r w:rsidR="003D013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отношении обстоятельств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непреодолимой силы – согласно разделу 1</w:t>
      </w:r>
      <w:r w:rsidR="000E59B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Соглашения. </w:t>
      </w:r>
    </w:p>
    <w:p w14:paraId="6CE7F31A" w14:textId="77777777" w:rsidR="00625E23" w:rsidRPr="00AF29F6" w:rsidRDefault="003B6EB6" w:rsidP="00625E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обязуется устранить в разумный срок нарушения настоящего Соглашения, возникшие по причине действия (бездействия)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после совершения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необходимых действий для исполнения Концессионером своих обязательств. </w:t>
      </w:r>
    </w:p>
    <w:p w14:paraId="19661A5E" w14:textId="0DCD5796" w:rsidR="00625E23" w:rsidRPr="00AF29F6" w:rsidRDefault="00625E23" w:rsidP="00625E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10.16.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обнаружении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6B665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025EB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обязан сообщить об этом Концессионеру в течение 3 (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трёх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календарных дней со дня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обнаружения указанных нарушений. </w:t>
      </w:r>
    </w:p>
    <w:p w14:paraId="7D0E4D9B" w14:textId="77777777" w:rsidR="00D5453C" w:rsidRPr="00AF29F6" w:rsidRDefault="00625E23" w:rsidP="00625E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10.17. </w:t>
      </w:r>
      <w:proofErr w:type="spellStart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осуществлять свои права, предусмотренные настоящим Соглашением, таким образом, чтобы не вмешиваться в осуществление хозяйственной деятельности Концессионером,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тайной.</w:t>
      </w:r>
    </w:p>
    <w:p w14:paraId="28C41BC3" w14:textId="77777777" w:rsidR="0021483F" w:rsidRPr="00AF29F6" w:rsidRDefault="00625E23" w:rsidP="005D03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10.18. В случае</w:t>
      </w:r>
      <w:r w:rsidR="0021483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если </w:t>
      </w:r>
      <w:proofErr w:type="spellStart"/>
      <w:r w:rsidR="0021483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вне проверок получена (выявлена) информация (документы), в том числе от иных контролирующих органов, </w:t>
      </w:r>
      <w:r w:rsidR="0021483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подтверждающая нарушение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Концессионером настоящего Соглашения</w:t>
      </w:r>
      <w:r w:rsidR="0021483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="0021483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="0021483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вправе предъявить требование об устранении нарушения Концессионером без проведения внеплановой проверки. </w:t>
      </w:r>
    </w:p>
    <w:p w14:paraId="0669C369" w14:textId="77777777" w:rsidR="00C60069" w:rsidRPr="00AF29F6" w:rsidRDefault="00C60069" w:rsidP="00C60069">
      <w:pPr>
        <w:pStyle w:val="10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bookmarkStart w:id="96" w:name="_Toc465261748"/>
    </w:p>
    <w:p w14:paraId="227A5622" w14:textId="77777777" w:rsidR="00C60069" w:rsidRPr="00AF29F6" w:rsidRDefault="005E768A" w:rsidP="00C60069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ОБЯЗАТЕЛЬСТВ </w:t>
      </w:r>
      <w:r w:rsidR="0071126F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И ГАРАНТИИ </w:t>
      </w:r>
    </w:p>
    <w:p w14:paraId="4A4718AA" w14:textId="77777777" w:rsidR="0021483F" w:rsidRPr="00AF29F6" w:rsidRDefault="0071126F" w:rsidP="00C60069">
      <w:pPr>
        <w:pStyle w:val="10"/>
        <w:shd w:val="clear" w:color="auto" w:fill="FFFFFF" w:themeFill="background1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ПРАВ </w:t>
      </w:r>
      <w:r w:rsidR="005E768A" w:rsidRPr="00AF29F6">
        <w:rPr>
          <w:rFonts w:ascii="Times New Roman" w:hAnsi="Times New Roman"/>
          <w:color w:val="000000" w:themeColor="text1"/>
          <w:sz w:val="24"/>
          <w:szCs w:val="24"/>
        </w:rPr>
        <w:t>КОНЦЕССИОНЕРА</w:t>
      </w:r>
      <w:bookmarkEnd w:id="96"/>
    </w:p>
    <w:p w14:paraId="248A0215" w14:textId="77777777" w:rsidR="00B46C44" w:rsidRPr="00AF29F6" w:rsidRDefault="00B46C44" w:rsidP="003D616B">
      <w:pPr>
        <w:spacing w:after="0" w:line="240" w:lineRule="auto"/>
        <w:rPr>
          <w:color w:val="000000" w:themeColor="text1"/>
          <w:lang w:eastAsia="ru-RU"/>
        </w:rPr>
      </w:pPr>
    </w:p>
    <w:p w14:paraId="5D7EAEAD" w14:textId="77777777" w:rsidR="007F5DAB" w:rsidRPr="00AF29F6" w:rsidRDefault="0020264B" w:rsidP="00C50E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11.1.</w:t>
      </w:r>
      <w:r w:rsidR="007F5DA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Концессионер обязан предоставить обеспечение исполнения обязательств по настоящему Соглашению в виде безотзывной банковской гарантии. Банковская гарантия должна быть непередаваемой и соответствовать требованиям, установленным Постановлением Правительства 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="007F5DA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Концеденту</w:t>
      </w:r>
      <w:proofErr w:type="spellEnd"/>
      <w:r w:rsidR="007F5DA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 и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14:paraId="600014E3" w14:textId="77777777" w:rsidR="002B7C8F" w:rsidRPr="00AF29F6" w:rsidRDefault="007F5DAB" w:rsidP="002B7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11.</w:t>
      </w:r>
      <w:r w:rsidR="00C50EC1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2B7C8F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Банковская гарантия предоставляется на срок исполнения мероприятий Соглашения в соответствии с Приложением № 4 и обеспечивает их исполнение. </w:t>
      </w:r>
    </w:p>
    <w:p w14:paraId="7E2E33D5" w14:textId="77777777" w:rsidR="002B7C8F" w:rsidRPr="00AF29F6" w:rsidRDefault="002B7C8F" w:rsidP="002B7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C50EC1" w:rsidRPr="00AF29F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. Размер банковской гарантии определяется в виде процентного значения от суммы обязательств Концессионера по его расходам на создание и реконструкцию объекта Соглашения, указанной в Приложении № 4 к настоящему Соглашению, и составляет </w:t>
      </w:r>
      <w:r w:rsidR="00196D7A" w:rsidRPr="00AF29F6">
        <w:rPr>
          <w:rFonts w:ascii="Times New Roman" w:hAnsi="Times New Roman"/>
          <w:color w:val="000000" w:themeColor="text1"/>
          <w:sz w:val="24"/>
          <w:szCs w:val="24"/>
        </w:rPr>
        <w:t>3,74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4D877DBF" w14:textId="77777777" w:rsidR="002B7C8F" w:rsidRPr="00AF29F6" w:rsidRDefault="002B7C8F" w:rsidP="002B7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11.</w:t>
      </w:r>
      <w:r w:rsidR="00C50EC1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4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Обеспечение исполнения обязательств на первый год действия Соглашения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Концессионер обязан предоставить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четырех календарных месяцев с момента подписания настоящего Соглашения обеспечение исполнения обязательств. </w:t>
      </w:r>
    </w:p>
    <w:p w14:paraId="61EFDC88" w14:textId="77777777" w:rsidR="002B7C8F" w:rsidRPr="00AF29F6" w:rsidRDefault="002B7C8F" w:rsidP="002B7C8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11.</w:t>
      </w:r>
      <w:r w:rsidR="00C50EC1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5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Размер банковской гарантии на период исполнения мероприятий по Соглашению оставляет </w:t>
      </w:r>
      <w:r w:rsidR="005D0775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16 626 232, 42   рублей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49EC2692" w14:textId="77777777" w:rsidR="00B46C44" w:rsidRPr="00AF29F6" w:rsidRDefault="0020264B" w:rsidP="002B7C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</w:t>
      </w:r>
      <w:r w:rsidR="00C50EC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75723" w:rsidRPr="00AF29F6">
        <w:rPr>
          <w:rFonts w:ascii="Times New Roman" w:hAnsi="Times New Roman"/>
          <w:color w:val="000000" w:themeColor="text1"/>
          <w:sz w:val="24"/>
          <w:szCs w:val="24"/>
        </w:rPr>
        <w:t>В случае внесения изменений</w:t>
      </w:r>
      <w:r w:rsidR="00B46C44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в законодательство Р</w:t>
      </w:r>
      <w:r w:rsidR="00471BB8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B46C44" w:rsidRPr="00AF29F6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471BB8" w:rsidRPr="00AF29F6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B46C44" w:rsidRPr="00AF29F6">
        <w:rPr>
          <w:rFonts w:ascii="Times New Roman" w:hAnsi="Times New Roman"/>
          <w:color w:val="000000" w:themeColor="text1"/>
          <w:sz w:val="24"/>
          <w:szCs w:val="24"/>
        </w:rPr>
        <w:t>, регулирующее размер и сроки банковской гарантии для концессионных соглашений, условия банковской гарантии настоящего Соглашения подлежат изменению в соответствии с вступившими в силу требованиями соотв</w:t>
      </w:r>
      <w:r w:rsidR="00730E0C" w:rsidRPr="00AF29F6">
        <w:rPr>
          <w:rFonts w:ascii="Times New Roman" w:hAnsi="Times New Roman"/>
          <w:color w:val="000000" w:themeColor="text1"/>
          <w:sz w:val="24"/>
          <w:szCs w:val="24"/>
        </w:rPr>
        <w:t>етствующих нормативных</w:t>
      </w:r>
      <w:r w:rsidR="00B46C44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 правовых актов. В случае отс</w:t>
      </w:r>
      <w:r w:rsidR="00471BB8"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утствия специальной нормы права, устанавливающей требования к банковской гарантии по настоящему Соглашению на дату выдачи очередной банковской гарантии по Соглашению, банковская гарантия предоставляется </w:t>
      </w:r>
      <w:r w:rsidR="00B46C44" w:rsidRPr="00AF29F6">
        <w:rPr>
          <w:rFonts w:ascii="Times New Roman" w:hAnsi="Times New Roman"/>
          <w:color w:val="000000" w:themeColor="text1"/>
          <w:sz w:val="24"/>
          <w:szCs w:val="24"/>
        </w:rPr>
        <w:t>Концессионером на условиях аналогичным, согласованным сторонами в п.11.2</w:t>
      </w:r>
      <w:r w:rsidR="00471BB8" w:rsidRPr="00AF29F6">
        <w:rPr>
          <w:rFonts w:ascii="Times New Roman" w:hAnsi="Times New Roman"/>
          <w:color w:val="000000" w:themeColor="text1"/>
          <w:sz w:val="24"/>
          <w:szCs w:val="24"/>
        </w:rPr>
        <w:t>- 11.4 Соглашения и предусмотренным предыдущей банковской гарантией.</w:t>
      </w:r>
    </w:p>
    <w:p w14:paraId="03908EBA" w14:textId="77777777" w:rsidR="00281A46" w:rsidRPr="00AF29F6" w:rsidRDefault="00281A46" w:rsidP="008E6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w w:val="0"/>
          <w:sz w:val="24"/>
          <w:szCs w:val="24"/>
        </w:rPr>
      </w:pPr>
    </w:p>
    <w:p w14:paraId="5BC02752" w14:textId="77777777" w:rsidR="00B43936" w:rsidRPr="00AF29F6" w:rsidRDefault="00B43936" w:rsidP="00B43936">
      <w:pPr>
        <w:pStyle w:val="af9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w w:val="0"/>
          <w:sz w:val="24"/>
          <w:szCs w:val="24"/>
        </w:rPr>
      </w:pPr>
      <w:r w:rsidRPr="00AF29F6">
        <w:rPr>
          <w:rFonts w:ascii="Times New Roman" w:hAnsi="Times New Roman"/>
          <w:b/>
          <w:color w:val="000000" w:themeColor="text1"/>
          <w:w w:val="0"/>
          <w:sz w:val="24"/>
          <w:szCs w:val="24"/>
        </w:rPr>
        <w:t>ПРАВА И ОБЯЗАННОСТИ СТОРОН</w:t>
      </w:r>
    </w:p>
    <w:p w14:paraId="75B16601" w14:textId="77777777" w:rsidR="00690519" w:rsidRPr="00AF29F6" w:rsidRDefault="00690519" w:rsidP="006905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</w:p>
    <w:p w14:paraId="31A31FD0" w14:textId="77777777" w:rsidR="00B43936" w:rsidRPr="00AF29F6" w:rsidRDefault="00B43936" w:rsidP="006905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12.1. </w:t>
      </w:r>
      <w:r w:rsidR="005D03FF"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Стороны несут права и обязанности, предусмотренные настоящим Соглашением. </w:t>
      </w:r>
    </w:p>
    <w:p w14:paraId="5A083452" w14:textId="77777777" w:rsidR="00657C99" w:rsidRPr="00AF29F6" w:rsidRDefault="00657C99" w:rsidP="00657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w w:val="0"/>
          <w:sz w:val="24"/>
          <w:szCs w:val="24"/>
        </w:rPr>
        <w:t>12.2. Третья сторона несет следующие обязанности по Соглашению:</w:t>
      </w:r>
    </w:p>
    <w:p w14:paraId="07CC0BC1" w14:textId="77777777" w:rsidR="00657C99" w:rsidRPr="00AF29F6" w:rsidRDefault="00657C99" w:rsidP="00657C99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Соглашением;</w:t>
      </w:r>
    </w:p>
    <w:p w14:paraId="39EB960C" w14:textId="77777777" w:rsidR="00657C99" w:rsidRPr="00AF29F6" w:rsidRDefault="00657C99" w:rsidP="00657C99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97" w:name="dst321"/>
      <w:bookmarkEnd w:id="97"/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утверждение инвестиционных программ Концессионера в соответствии с установленными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соглашения;</w:t>
      </w:r>
    </w:p>
    <w:p w14:paraId="1DE82746" w14:textId="77777777" w:rsidR="00FF2884" w:rsidRPr="00AF29F6" w:rsidRDefault="00657C99" w:rsidP="00800019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98" w:name="dst322"/>
      <w:bookmarkEnd w:id="98"/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возмещение недополученных доходов, экономически обоснованных расходов концессионера, подлежащих возмещению за счет средств бюджета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субъекта -Республики Хакасия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участвующего в 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Соглашении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в том числе в случае принятия органом исполнительной власти 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Республики Хакасия 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области государственного регулирования тарифов решения об изменении долгосрочных тарифов и (или) необходимой валовой 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выручки К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онцессионера, рассчитанных на основе долгосрочных параметров регулирования деятельности концессионера и предусмотренных 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оглашением в соответствии с основами ценообра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зования в сфере теплоснабжения 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(или) долгосрочных парамет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 регулирования деятельности К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онцессионера, установленных органом исполнительной власти в области государственного регулирования тарифов 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Республики Хакасия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Республики Хакасия 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FF2884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A50F65"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 концессионных соглашениях»;</w:t>
      </w:r>
    </w:p>
    <w:p w14:paraId="6E3764E5" w14:textId="77777777" w:rsidR="00A50F65" w:rsidRPr="00AF29F6" w:rsidRDefault="00A50F65" w:rsidP="00A50F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иные обязанности, устанавливаемые нормативными правовыми актами Республики Хакасия.</w:t>
      </w:r>
    </w:p>
    <w:p w14:paraId="5E26956F" w14:textId="77777777" w:rsidR="008E6737" w:rsidRPr="00AF29F6" w:rsidRDefault="008E6737" w:rsidP="00FF288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</w:p>
    <w:p w14:paraId="093FA110" w14:textId="77777777" w:rsidR="00D5453C" w:rsidRPr="00AF29F6" w:rsidRDefault="00D5453C" w:rsidP="00690519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bookmarkStart w:id="99" w:name="_Toc401704969"/>
      <w:bookmarkStart w:id="100" w:name="_Toc401745065"/>
      <w:bookmarkStart w:id="101" w:name="_Toc401094640"/>
      <w:bookmarkStart w:id="102" w:name="_Toc401094739"/>
      <w:bookmarkStart w:id="103" w:name="_Toc401094836"/>
      <w:bookmarkStart w:id="104" w:name="_Toc401094933"/>
      <w:bookmarkStart w:id="105" w:name="_Toc465261749"/>
      <w:bookmarkEnd w:id="99"/>
      <w:bookmarkEnd w:id="100"/>
      <w:bookmarkEnd w:id="101"/>
      <w:bookmarkEnd w:id="102"/>
      <w:bookmarkEnd w:id="103"/>
      <w:bookmarkEnd w:id="104"/>
      <w:r w:rsidRPr="00AF29F6">
        <w:rPr>
          <w:rFonts w:ascii="Times New Roman" w:hAnsi="Times New Roman"/>
          <w:color w:val="000000" w:themeColor="text1"/>
          <w:sz w:val="24"/>
          <w:szCs w:val="24"/>
        </w:rPr>
        <w:t>ОТВЕТСТВЕННОСТЬ СТОРОН</w:t>
      </w:r>
      <w:bookmarkEnd w:id="105"/>
    </w:p>
    <w:p w14:paraId="69129F34" w14:textId="77777777" w:rsidR="00D5453C" w:rsidRPr="00AF29F6" w:rsidRDefault="00D5453C" w:rsidP="003D31D9">
      <w:pPr>
        <w:shd w:val="clear" w:color="auto" w:fill="FFFFFF" w:themeFill="background1"/>
        <w:ind w:firstLine="851"/>
        <w:rPr>
          <w:rFonts w:ascii="Times New Roman" w:hAnsi="Times New Roman"/>
          <w:color w:val="000000" w:themeColor="text1"/>
          <w:sz w:val="2"/>
          <w:szCs w:val="2"/>
        </w:rPr>
      </w:pPr>
    </w:p>
    <w:p w14:paraId="0A72772B" w14:textId="77777777" w:rsidR="005D5986" w:rsidRPr="00AF29F6" w:rsidRDefault="00D5453C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неисполнение ли</w:t>
      </w:r>
      <w:r w:rsidR="008508A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ненадлежащее исполнение обязательств, предусмотренных настоящим Соглашением,</w:t>
      </w:r>
      <w:r w:rsidR="001308E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Стороны несут ответственность в </w:t>
      </w:r>
      <w:r w:rsidR="0059751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пределах и случаях, </w:t>
      </w:r>
      <w:r w:rsidR="001308E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предусмотренных </w:t>
      </w:r>
      <w:r w:rsidR="00E726B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</w:t>
      </w:r>
      <w:r w:rsidR="00643E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настоящим </w:t>
      </w:r>
      <w:r w:rsidR="00741A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643EE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оглашением.</w:t>
      </w:r>
    </w:p>
    <w:p w14:paraId="645267F6" w14:textId="7E7D7E78" w:rsidR="00F07B72" w:rsidRPr="00AF29F6" w:rsidRDefault="00712DDE" w:rsidP="00CC6A51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уплатить Концессионеру неустойку в случае неисполнения или ненадлежащего исполнения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обязательств, установленных пунктами </w:t>
      </w:r>
      <w:r w:rsidR="005C28A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5C28A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C28A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5.13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в том числе в случае нарушения сроков исполнения указанных обязательств, в размере </w:t>
      </w:r>
      <w:r w:rsidR="00594F0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00,00 (</w:t>
      </w:r>
      <w:r w:rsidR="00594F0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пятьсот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руб</w:t>
      </w:r>
      <w:r w:rsidR="005A79E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лей</w:t>
      </w:r>
      <w:r w:rsidR="00D87B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A79E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каждое нарушение, при нарушении сроков исполнения обязательств 500,00 (пятьсот) рублей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каждый день просрочки исполнения </w:t>
      </w:r>
      <w:r w:rsidR="005A79E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данных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обязательств.</w:t>
      </w:r>
    </w:p>
    <w:p w14:paraId="486B432D" w14:textId="07873D7F" w:rsidR="00712DDE" w:rsidRPr="00AF29F6" w:rsidRDefault="00FB5887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</w:t>
      </w:r>
      <w:r w:rsidR="00D87B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несёт</w:t>
      </w:r>
      <w:r w:rsidR="00712DD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ответственность перед </w:t>
      </w:r>
      <w:proofErr w:type="spellStart"/>
      <w:r w:rsidR="00712DD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r w:rsidR="008B423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proofErr w:type="spellEnd"/>
      <w:r w:rsidR="00D87BF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допущенное при создании и</w:t>
      </w:r>
      <w:r w:rsidR="00B209C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(или) </w:t>
      </w:r>
      <w:r w:rsidR="00712DD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реконструкции </w:t>
      </w:r>
      <w:r w:rsidR="00F037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712DD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бъекта Соглашения нарушение требований, установленных настоящим Соглашением, требований технических регламентов, проектной документации, иных </w:t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обязательных </w:t>
      </w:r>
      <w:r w:rsidR="00712DD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требований к качеству </w:t>
      </w:r>
      <w:r w:rsidR="00F037B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712DD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бъекта Соглашения.</w:t>
      </w:r>
    </w:p>
    <w:p w14:paraId="55FCE405" w14:textId="6DDA5080" w:rsidR="00643EE9" w:rsidRPr="00AF29F6" w:rsidRDefault="00712DDE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на</w:t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рушения требований </w:t>
      </w:r>
      <w:proofErr w:type="gramStart"/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пункт</w:t>
      </w:r>
      <w:proofErr w:type="gramEnd"/>
      <w:r w:rsidR="005D22E5" w:rsidRPr="00AF29F6">
        <w:rPr>
          <w:color w:val="000000" w:themeColor="text1"/>
        </w:rPr>
        <w:fldChar w:fldCharType="begin"/>
      </w:r>
      <w:r w:rsidR="005D22E5" w:rsidRPr="00AF29F6">
        <w:rPr>
          <w:color w:val="000000" w:themeColor="text1"/>
        </w:rPr>
        <w:instrText xml:space="preserve"> HYPERLINK \l "Par0" </w:instrText>
      </w:r>
      <w:r w:rsidR="005D22E5" w:rsidRPr="00AF29F6">
        <w:rPr>
          <w:color w:val="000000" w:themeColor="text1"/>
        </w:rPr>
        <w:fldChar w:fldCharType="separate"/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5D22E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fldChar w:fldCharType="end"/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13.3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настоящего Соглашения,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в течение 20 календарных дней с даты обнаружения нарушения направить Концессионеру в письменной форме требование безвозмездно устранить обнаруженное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нарушение </w:t>
      </w:r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указанием срока на такое устранение</w:t>
      </w:r>
      <w:r w:rsidR="00594F0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но не менее 30 дней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не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устранении выявленных нарушений в установленный </w:t>
      </w:r>
      <w:proofErr w:type="spellStart"/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</w:t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 обязан уплатить </w:t>
      </w:r>
      <w:proofErr w:type="spellStart"/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="00706BA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штраф в размере </w:t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500,</w:t>
      </w:r>
      <w:r w:rsidR="004207B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00</w:t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(пятьсот) </w:t>
      </w:r>
      <w:r w:rsidR="00594F0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рублей за каждое выявленное нарушение либо направить мотивированный отказ с указанием причин невозможности устранения в установленный </w:t>
      </w:r>
      <w:proofErr w:type="spellStart"/>
      <w:r w:rsidR="00594F0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594F0E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</w:t>
      </w:r>
      <w:r w:rsidR="00CC6A5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1C48961" w14:textId="6B4F27B2" w:rsidR="00712DDE" w:rsidRPr="00AF29F6" w:rsidRDefault="006433BE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вправе потребовать от Концессионера возмещения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причинённых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убытков</w:t>
      </w:r>
      <w:r w:rsidR="009C280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(помимо неустойки</w:t>
      </w:r>
      <w:r w:rsidR="0073165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вызванных нарушением Концессионером Соглашения, если эти нарушения не были устранены </w:t>
      </w:r>
      <w:r w:rsidR="00741A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Концессионером </w:t>
      </w:r>
      <w:proofErr w:type="spellStart"/>
      <w:r w:rsidR="00741A1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6C19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установленный</w:t>
      </w:r>
      <w:proofErr w:type="spellEnd"/>
      <w:r w:rsidR="006C19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C19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 или являются существенными.</w:t>
      </w:r>
    </w:p>
    <w:p w14:paraId="4BD727DA" w14:textId="77777777" w:rsidR="003347D7" w:rsidRPr="00AF29F6" w:rsidRDefault="002A59BB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</w:t>
      </w:r>
      <w:r w:rsidR="00477F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вправе не приступать к исполнению своих обязанностей по настоящему Соглашению или приостановить их исполнение с уведомлением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477F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случае, когда нарушение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="00477FC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своих обязанностей по настоящему Соглашению препятствует исполнению указанных обязанностей.</w:t>
      </w:r>
    </w:p>
    <w:p w14:paraId="1820B954" w14:textId="77777777" w:rsidR="00795F70" w:rsidRPr="00AF29F6" w:rsidRDefault="00BB73E0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Возмещение Сторонами Соглашения убытков и уплата неустойки в случае неисполнения или ненадлежащего исполнения обязательства по Соглашению не освобождают Сторону Соглашения от исполнени</w:t>
      </w:r>
      <w:r w:rsidR="00BA28D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я этого обязательства в натуре. </w:t>
      </w:r>
    </w:p>
    <w:p w14:paraId="3A728AE8" w14:textId="77777777" w:rsidR="00640201" w:rsidRPr="00AF29F6" w:rsidRDefault="00800019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несет ответственность за ущерб и вред, причиненный третьим лицам в результате ненадлежащего исполнения обязательств по настоящему Соглашению. </w:t>
      </w:r>
    </w:p>
    <w:p w14:paraId="5747B362" w14:textId="77777777" w:rsidR="00E726B3" w:rsidRPr="00AF29F6" w:rsidRDefault="00E726B3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освобождается от ответственности за нарушение сроков по созданию </w:t>
      </w:r>
      <w:r w:rsidR="00B209C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(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  <w:r w:rsidR="00B209C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реконструкци</w:t>
      </w:r>
      <w:r w:rsidR="00B40AC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Объекта Соглашения</w:t>
      </w:r>
      <w:r w:rsidR="00140BC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проведению мероприятий по капитальному ремонту</w:t>
      </w:r>
      <w:r w:rsidR="00B40AC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следующих случаях:</w:t>
      </w:r>
    </w:p>
    <w:p w14:paraId="74B98CEB" w14:textId="77777777" w:rsidR="00B40AC7" w:rsidRPr="00AF29F6" w:rsidRDefault="00C37207" w:rsidP="00B83CDC">
      <w:pPr>
        <w:pStyle w:val="af9"/>
        <w:widowControl w:val="0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появления </w:t>
      </w:r>
      <w:r w:rsidR="00B83CD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начале работ необходимости проведения археологических исследований, иных исследований</w:t>
      </w:r>
      <w:r w:rsidR="006D4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оформления дополнительных документов</w:t>
      </w:r>
      <w:r w:rsidR="00B83CD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связанных с проведением мероприятий, которые при планировании мероприятий не могли быть предусмотрены с учетом обычной практики проведения подобных мероприятий;</w:t>
      </w:r>
    </w:p>
    <w:p w14:paraId="0D5FF6CE" w14:textId="77777777" w:rsidR="00E726B3" w:rsidRPr="00AF29F6" w:rsidRDefault="00B83CDC" w:rsidP="006D4BD2">
      <w:pPr>
        <w:pStyle w:val="af9"/>
        <w:widowControl w:val="0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изменения требований действующего законодательства Российской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Федерации,  иных</w:t>
      </w:r>
      <w:proofErr w:type="gramEnd"/>
      <w:r w:rsidR="006D4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правовых актов,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норм, правил, требований в области строительного и сметного дела,</w:t>
      </w:r>
      <w:r w:rsidR="006D4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сфере теплоснабжения,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влекущих необходимость изменения </w:t>
      </w:r>
      <w:r w:rsidR="006D4B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подготовленной проектно-сметной документации (разработки новой) либо изменения способов проведения работ. </w:t>
      </w:r>
    </w:p>
    <w:p w14:paraId="358BF1D0" w14:textId="77777777" w:rsidR="006D4BD2" w:rsidRPr="00AF29F6" w:rsidRDefault="006D4BD2" w:rsidP="006D4BD2">
      <w:pPr>
        <w:pStyle w:val="af9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Концессионер </w:t>
      </w:r>
      <w:proofErr w:type="gram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обязуется  в</w:t>
      </w:r>
      <w:proofErr w:type="gram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течение 20 дней со дня установления обстоятельств, предусмотренных  настоящим пунктом Соглашения  уведомить письменно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данных обстоятельствах (с приведением обоснования) и сроках, в которые с учетом данных обстоятельств будут выполнены обязательства Концессионером.</w:t>
      </w:r>
    </w:p>
    <w:p w14:paraId="54C87C26" w14:textId="77777777" w:rsidR="00471BB8" w:rsidRPr="00AF29F6" w:rsidRDefault="00471BB8" w:rsidP="00E53A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06" w:name="Par0"/>
      <w:bookmarkStart w:id="107" w:name="Par8"/>
      <w:bookmarkEnd w:id="106"/>
      <w:bookmarkEnd w:id="107"/>
    </w:p>
    <w:p w14:paraId="2A4F9180" w14:textId="77777777" w:rsidR="006F362C" w:rsidRPr="00AF29F6" w:rsidRDefault="00D5453C" w:rsidP="00E726B3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108" w:name="_Toc465261750"/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ПОРЯДОК ВЗАИМОДЕЙСТВИЯ СТОРОН ПРИ НАСТУПЛЕНИИ ОБСТОЯТЕЛЬСТВ НЕПРЕОДОЛИМОЙ СИЛЫ </w:t>
      </w:r>
      <w:bookmarkEnd w:id="108"/>
    </w:p>
    <w:p w14:paraId="498DB138" w14:textId="77777777" w:rsidR="00E726B3" w:rsidRPr="00AF29F6" w:rsidRDefault="00E726B3" w:rsidP="00E726B3">
      <w:pPr>
        <w:spacing w:after="0" w:line="240" w:lineRule="auto"/>
        <w:rPr>
          <w:color w:val="000000" w:themeColor="text1"/>
          <w:lang w:eastAsia="ru-RU"/>
        </w:rPr>
      </w:pPr>
    </w:p>
    <w:p w14:paraId="5BD48364" w14:textId="77777777" w:rsidR="00D5453C" w:rsidRPr="00AF29F6" w:rsidRDefault="00D5453C" w:rsidP="00E726B3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Сторона, не исполнившая или исполнившая ненадлежащим образом свои обязательства, предусмотренные Соглашением, несёт ответственность согласно законодательству Российской Федерации и Соглашению, если не докажет, что надлежащее исполнение обязательств, предусмотренных </w:t>
      </w:r>
      <w:r w:rsidR="008B423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Соглашением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оказалось невозможным вследствие наступления особых обстоятельств или обстоятельств непреодолимой силы.</w:t>
      </w:r>
    </w:p>
    <w:p w14:paraId="02C16933" w14:textId="77777777" w:rsidR="00D5453C" w:rsidRPr="00AF29F6" w:rsidRDefault="00D5453C" w:rsidP="00E53A7D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14:paraId="50ED8326" w14:textId="77777777" w:rsidR="00D5453C" w:rsidRPr="00AF29F6" w:rsidRDefault="00D5453C" w:rsidP="00E53A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в письменной форме уведомить другую Сторону о наступлении указанных обстоятельств не позднее 3 (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трёх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календарных дней со дня их наступления и представить необходимые документальные подтверждения;</w:t>
      </w:r>
    </w:p>
    <w:p w14:paraId="42CD166F" w14:textId="77777777" w:rsidR="00D5453C" w:rsidRPr="00AF29F6" w:rsidRDefault="00D5453C" w:rsidP="00E53A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14:paraId="50E271B2" w14:textId="77777777" w:rsidR="00D5453C" w:rsidRPr="00AF29F6" w:rsidRDefault="00D5453C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Стороны обязаны предпринять все разумные меры для устранения последствий,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причинённых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10 (десяти) календарных дней следующие меры, направленные на обеспечение надлежащего осуществления Концессионером деятельности, указанной в </w:t>
      </w:r>
      <w:hyperlink w:anchor="Par129" w:history="1">
        <w:r w:rsidRPr="00AF29F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="0080001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Соглашения: создать комиссию с участием представителей Концессионера 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которая принимает решение о возможности/невозможности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необходимые изменения в настоящее Соглашение в установленном законом порядке.</w:t>
      </w:r>
    </w:p>
    <w:p w14:paraId="1A309D8C" w14:textId="77777777" w:rsidR="00281A46" w:rsidRPr="00AF29F6" w:rsidRDefault="00281A46" w:rsidP="00AD42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618BC34" w14:textId="77777777" w:rsidR="00800019" w:rsidRPr="00AF29F6" w:rsidRDefault="00D5453C" w:rsidP="00AD4218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109" w:name="_Toc401094644"/>
      <w:bookmarkStart w:id="110" w:name="_Toc401094743"/>
      <w:bookmarkStart w:id="111" w:name="_Toc401094840"/>
      <w:bookmarkStart w:id="112" w:name="_Toc401094937"/>
      <w:bookmarkStart w:id="113" w:name="_Toc465261751"/>
      <w:bookmarkEnd w:id="109"/>
      <w:bookmarkEnd w:id="110"/>
      <w:bookmarkEnd w:id="111"/>
      <w:bookmarkEnd w:id="112"/>
      <w:r w:rsidRPr="00AF29F6">
        <w:rPr>
          <w:rFonts w:ascii="Times New Roman" w:hAnsi="Times New Roman"/>
          <w:color w:val="000000" w:themeColor="text1"/>
          <w:sz w:val="24"/>
          <w:szCs w:val="24"/>
        </w:rPr>
        <w:t>ИЗМЕНЕНИЕ СОГЛАШЕНИЯ</w:t>
      </w:r>
      <w:bookmarkEnd w:id="113"/>
    </w:p>
    <w:p w14:paraId="0DF90783" w14:textId="77777777" w:rsidR="00AD4218" w:rsidRPr="00AF29F6" w:rsidRDefault="00AD4218" w:rsidP="00AD4218">
      <w:pPr>
        <w:spacing w:after="0" w:line="240" w:lineRule="auto"/>
        <w:rPr>
          <w:color w:val="000000" w:themeColor="text1"/>
          <w:lang w:eastAsia="ru-RU"/>
        </w:rPr>
      </w:pPr>
    </w:p>
    <w:p w14:paraId="25A1E04B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Соглашение может быть из</w:t>
      </w:r>
      <w:r w:rsidR="00FC79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менено по соглашению Сторон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на основании решения органа местного самоуправления и в иных случаях, предусмотренных </w:t>
      </w:r>
      <w:r w:rsidR="00E7572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Федеральным законом от 21.07.2005 N 115-ФЗ "О концессионных соглашениях"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E265D76" w14:textId="77777777" w:rsidR="00D5453C" w:rsidRPr="00AF29F6" w:rsidRDefault="00091EB0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D5453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оглашение по требованию Стороны концессионного соглашения может быть изменено решением суда по основаниям, предусмотренным Гражданским кодексом Российской Федерации.</w:t>
      </w:r>
    </w:p>
    <w:p w14:paraId="30DC44E5" w14:textId="56B2D8C4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Изменение условий настоящего Соглашения осуществляется по согласованию с антимонопольным органом в случаях, предусмотренных </w:t>
      </w:r>
      <w:r w:rsidR="00E662C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действующим законодательством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726B3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Российской Федерации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Согласие антимонопольного органа получается в порядке и на условиях, утверждаемых Правительством Российской Федерации.</w:t>
      </w:r>
    </w:p>
    <w:p w14:paraId="0D4BD48B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Изменение значений долгосрочных параметров регулирования деятельности Концессионера, указанных в Приложении №</w:t>
      </w:r>
      <w:r w:rsidR="0032329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A504D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Соглашению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осуществляется по предварительному согласованию с органом исполнительной власти, осуществляющим регулирование цен (тарифов) в соответствии с законодательством Российской Федерации и иными нормативными правовыми актами в сфере регулирования цен (тарифов), получаемому в порядке, утверждаемом Правительством Российской Федерации.</w:t>
      </w:r>
    </w:p>
    <w:p w14:paraId="312599AF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14:paraId="0A85A977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Сторона в течение </w:t>
      </w:r>
      <w:r w:rsidR="005C375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5C3757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двадцати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календарных дней со дня получения указанного предложения рассматривает его, принимает решение о согласии или о мотивированном отказе внести изменения в условия настоящего Соглашения, уведомляя при этом другую Сторону Соглашения. </w:t>
      </w:r>
    </w:p>
    <w:p w14:paraId="44C2FA5E" w14:textId="77777777" w:rsidR="004750E5" w:rsidRPr="00AF29F6" w:rsidRDefault="00586C58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Изменение настоящего Соглашения осуществляется в письменной форме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путём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подписания дополнительного соглашения. </w:t>
      </w:r>
    </w:p>
    <w:p w14:paraId="070BD493" w14:textId="77777777" w:rsidR="00BB73E0" w:rsidRPr="00AF29F6" w:rsidRDefault="00BB73E0" w:rsidP="00C141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BE6B882" w14:textId="77777777" w:rsidR="00690519" w:rsidRPr="00AF29F6" w:rsidRDefault="00D5453C" w:rsidP="00C1413F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114" w:name="_Toc401094646"/>
      <w:bookmarkStart w:id="115" w:name="_Toc401094745"/>
      <w:bookmarkStart w:id="116" w:name="_Toc401094842"/>
      <w:bookmarkStart w:id="117" w:name="_Toc401094939"/>
      <w:bookmarkStart w:id="118" w:name="_Toc465261752"/>
      <w:bookmarkEnd w:id="114"/>
      <w:bookmarkEnd w:id="115"/>
      <w:bookmarkEnd w:id="116"/>
      <w:bookmarkEnd w:id="117"/>
      <w:r w:rsidRPr="00AF29F6">
        <w:rPr>
          <w:rFonts w:ascii="Times New Roman" w:hAnsi="Times New Roman"/>
          <w:color w:val="000000" w:themeColor="text1"/>
          <w:sz w:val="24"/>
          <w:szCs w:val="24"/>
        </w:rPr>
        <w:t>ПРЕКРАЩЕНИЕ СОГЛАШЕНИЯ</w:t>
      </w:r>
      <w:bookmarkEnd w:id="118"/>
    </w:p>
    <w:p w14:paraId="0D413A68" w14:textId="77777777" w:rsidR="005C3757" w:rsidRPr="00AF29F6" w:rsidRDefault="005C3757" w:rsidP="00C1413F">
      <w:pPr>
        <w:spacing w:after="0" w:line="240" w:lineRule="auto"/>
        <w:rPr>
          <w:color w:val="000000" w:themeColor="text1"/>
          <w:lang w:eastAsia="ru-RU"/>
        </w:rPr>
      </w:pPr>
    </w:p>
    <w:p w14:paraId="1A6A5FE8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Соглашение прекращается:</w:t>
      </w:r>
    </w:p>
    <w:p w14:paraId="7DEDFCA0" w14:textId="77777777" w:rsidR="00D5453C" w:rsidRPr="00AF29F6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по истечении срока действия;</w:t>
      </w:r>
    </w:p>
    <w:p w14:paraId="2E0192EB" w14:textId="77777777" w:rsidR="00D5453C" w:rsidRPr="00AF29F6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по соглашению Сторон;</w:t>
      </w:r>
    </w:p>
    <w:p w14:paraId="0D6E008A" w14:textId="77777777" w:rsidR="00D5453C" w:rsidRPr="00AF29F6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на основании судебного решения о его досрочном расторжении;</w:t>
      </w:r>
    </w:p>
    <w:p w14:paraId="50176654" w14:textId="77777777" w:rsidR="005C3757" w:rsidRPr="00AF29F6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на основании решения органа местного самоуправления в случае,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14:paraId="2CBD8733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Соглашение может быть расторгнуто досрочно на основании решения суда по требованию одной из Сторон,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14:paraId="7DF86B77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существенным нарушениям Концессионером условий настоящего Соглашения относятся следующие действия (бездействие) Концессионера:</w:t>
      </w:r>
    </w:p>
    <w:p w14:paraId="3E3FC06C" w14:textId="77777777" w:rsidR="0009747F" w:rsidRPr="00AF29F6" w:rsidRDefault="0009747F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нарушение сроков создания и (или) реконструкции Объекта Соглашения по вине Концессионера;</w:t>
      </w:r>
    </w:p>
    <w:p w14:paraId="2EC5C361" w14:textId="77777777" w:rsidR="0009747F" w:rsidRPr="00AF29F6" w:rsidRDefault="0009747F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приводящее к причинению значительного ущерба </w:t>
      </w:r>
      <w:proofErr w:type="spellStart"/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Концеденту</w:t>
      </w:r>
      <w:proofErr w:type="spellEnd"/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неисполнение Концессионером обязательств по осуществлению деятельности, предусмотренной Соглашением;</w:t>
      </w:r>
    </w:p>
    <w:p w14:paraId="73E53966" w14:textId="77777777" w:rsidR="00D5453C" w:rsidRPr="00AF29F6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нарушение сроков подачи документов, необходимых для регистрации прав </w:t>
      </w:r>
      <w:proofErr w:type="spellStart"/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Концедента</w:t>
      </w:r>
      <w:proofErr w:type="spellEnd"/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Концессионера на недвижимое имущество в составе Объекта Соглашения, сроков реконструкции</w:t>
      </w:r>
      <w:r w:rsidR="00E53A7D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(создания)</w:t>
      </w:r>
      <w:r w:rsidR="005A5B76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объектов имущества в составе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Объекта Соглашения;</w:t>
      </w:r>
    </w:p>
    <w:p w14:paraId="3BD8041A" w14:textId="77777777" w:rsidR="000C65C9" w:rsidRPr="00AF29F6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использование (эксплуатация) Объекта Соглашения </w:t>
      </w:r>
      <w:r w:rsidR="009F3F34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 иного имущества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 целях, не установленных Соглашением, </w:t>
      </w:r>
      <w:r w:rsidR="00731185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нарушение</w:t>
      </w:r>
      <w:r w:rsidR="00731185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м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порядка </w:t>
      </w:r>
      <w:r w:rsidR="004E4CC3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 условий </w:t>
      </w:r>
      <w:r w:rsidR="008E2392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использования (эксплуатации)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Объекта Соглашения</w:t>
      </w:r>
      <w:r w:rsidR="000C65C9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692231A2" w14:textId="77777777" w:rsidR="00D5453C" w:rsidRPr="00AF29F6" w:rsidRDefault="000C65C9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неисполнение (ненадлежащее исполнение, частичное неисполнение) обязательств по содержанию (эксплуатации) и ремонту</w:t>
      </w:r>
      <w:r w:rsidR="00140BC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(текущему и (или)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капитальному</w:t>
      </w:r>
      <w:r w:rsidR="00140BCB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="00D5453C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5FD70C09" w14:textId="77777777" w:rsidR="00D5453C" w:rsidRPr="00AF29F6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неисполнение Концессионером обязательств по осуществлению деятельности, предусмотренной </w:t>
      </w:r>
      <w:r w:rsidR="002A578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настоящим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Соглашением</w:t>
      </w:r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в том числе неисполнение или ненадлежащее исполнение Концессионером установленных </w:t>
      </w:r>
      <w:r w:rsidR="002A578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настоящим </w:t>
      </w:r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Соглашением обязательств по </w:t>
      </w:r>
      <w:r w:rsidR="00C466D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передаче, распределению тепловой энергии и горячей воды</w:t>
      </w:r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, подключению (технологическому присоединению) потребителей к Объекту Соглашения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57F59C98" w14:textId="77777777" w:rsidR="00E53A7D" w:rsidRPr="00AF29F6" w:rsidRDefault="00E53A7D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неисполнение Концессионером обязательств </w:t>
      </w:r>
      <w:r w:rsidR="000C65C9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 </w:t>
      </w:r>
      <w:r w:rsidR="008E2392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соб</w:t>
      </w:r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людению требований к качеству,</w:t>
      </w:r>
      <w:r w:rsidR="008E2392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характеристикам</w:t>
      </w:r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свойствам</w:t>
      </w:r>
      <w:r w:rsidR="008E2392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реконструируемых (создаваемых) </w:t>
      </w:r>
      <w:proofErr w:type="gramStart"/>
      <w:r w:rsidR="008E2392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объектов</w:t>
      </w:r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теплоснабжения</w:t>
      </w:r>
      <w:proofErr w:type="gramEnd"/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, являющихся Объектом Соглашения;</w:t>
      </w:r>
    </w:p>
    <w:p w14:paraId="04855F92" w14:textId="77777777" w:rsidR="00D5453C" w:rsidRPr="00AF29F6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прекращение или приостановление Концессионером деятельности, предусмотренной </w:t>
      </w:r>
      <w:r w:rsidR="002A578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настоящим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Согла</w:t>
      </w:r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шением, без согласия </w:t>
      </w:r>
      <w:proofErr w:type="spellStart"/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Концедента</w:t>
      </w:r>
      <w:proofErr w:type="spellEnd"/>
      <w:r w:rsidR="00C466D8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</w:p>
    <w:p w14:paraId="0BB00A2E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существенным нарушениям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Концедентом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условий концессионного соглашения, относятся следующие действия (бездействие)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7B834BA4" w14:textId="77777777" w:rsidR="00D5453C" w:rsidRPr="00AF29F6" w:rsidRDefault="00D5453C" w:rsidP="00F75C14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нарушение сроков и порядка передачи </w:t>
      </w:r>
      <w:r w:rsidR="002A578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К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онцессионеру </w:t>
      </w:r>
      <w:r w:rsidR="005A5B76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объектов имущества в составе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Объекта Соглашения</w:t>
      </w:r>
      <w:r w:rsidR="009F3F34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иного имущества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76F9D6F9" w14:textId="2A250F43" w:rsidR="00E72802" w:rsidRPr="00AF29F6" w:rsidRDefault="00731185" w:rsidP="00E72802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передача Концессионеру Объекта Соглашения, не соответствующего условиям </w:t>
      </w:r>
      <w:r w:rsidR="002A5780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настоящего 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Соглашения (в том числе описанию, технико-экономическим </w:t>
      </w:r>
      <w:r w:rsidR="006C466A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показателям, назначению объекта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Соглашения</w:t>
      </w:r>
      <w:r w:rsidR="006C466A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), в случае, если такое несоответствие выявлено в течение одного года с момента подписания сторонами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Соглашения</w:t>
      </w:r>
      <w:r w:rsidR="008F354F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6C466A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акта приема-передачи Объекта Соглашения, не могло быть выявлено при его передачи концессионеру и возникло по вине </w:t>
      </w:r>
      <w:proofErr w:type="spellStart"/>
      <w:r w:rsidR="006C466A" w:rsidRPr="00AF29F6">
        <w:rPr>
          <w:rFonts w:ascii="Times New Roman" w:hAnsi="Times New Roman"/>
          <w:iCs/>
          <w:color w:val="000000" w:themeColor="text1"/>
          <w:sz w:val="24"/>
          <w:szCs w:val="24"/>
        </w:rPr>
        <w:t>Концедента</w:t>
      </w:r>
      <w:proofErr w:type="spellEnd"/>
      <w:r w:rsidR="006C466A" w:rsidRPr="00AF29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</w:p>
    <w:p w14:paraId="69B90D29" w14:textId="101CFDF3" w:rsidR="00FC5DCD" w:rsidRPr="00AF29F6" w:rsidRDefault="0080357E" w:rsidP="00E7280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в) невыполнение принятых на себя </w:t>
      </w:r>
      <w:proofErr w:type="spellStart"/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К</w:t>
      </w:r>
      <w:r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онцедентом</w:t>
      </w:r>
      <w:proofErr w:type="spellEnd"/>
      <w:r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обязательств по его расходам на создание и (или) реконструкцию объекта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С</w:t>
      </w:r>
      <w:r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оглашения, использование (эксплуатацию) объекта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Соглашения </w:t>
      </w:r>
      <w:r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или выплате платы </w:t>
      </w:r>
      <w:proofErr w:type="spellStart"/>
      <w:r w:rsidR="002A5780"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К</w:t>
      </w:r>
      <w:r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онцедента</w:t>
      </w:r>
      <w:proofErr w:type="spellEnd"/>
      <w:r w:rsidRPr="00AF29F6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по </w:t>
      </w:r>
      <w:r w:rsidR="002A5780"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настоящему</w:t>
      </w:r>
      <w:r w:rsidR="008F354F"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С</w:t>
      </w:r>
      <w:r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оглашению.</w:t>
      </w:r>
    </w:p>
    <w:p w14:paraId="7B3ABDB9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В случае досрочного расторжения Соглашения Стороны действуют в порядке, предусмотренном разделом </w:t>
      </w:r>
      <w:r w:rsidR="006C466A"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8</w:t>
      </w:r>
      <w:r w:rsidR="00E662CC"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настоящего Соглашения. </w:t>
      </w:r>
    </w:p>
    <w:p w14:paraId="178D6EA0" w14:textId="6DF93CAF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В случае досрочного расторжения настоящего Соглаше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ния возмещение расходов Концессионера по </w:t>
      </w:r>
      <w:r w:rsidR="00B209C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созданию и (или)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реконструкции объекта Соглашения осуществляется в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объёме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котором указанные средства не возмещены</w:t>
      </w:r>
      <w:r w:rsidR="00EA68E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(и не подлежат возмещению)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Концессионеру за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счёт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выручки от оказания услуг по регулируемым ценам (тарифам) с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учётом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установленных надбавок к ценам (тарифам) в срок, не позднее </w:t>
      </w:r>
      <w:r w:rsidR="00FC794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двух лет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момента расторжения Соглашения.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Порядок и условия возмещения расходов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Концессионера,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связанных с досрочным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расторжением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настоящего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Соглашения</w:t>
      </w:r>
      <w:r w:rsidR="003714F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приведены</w:t>
      </w:r>
      <w:r w:rsidR="008F354F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EA68E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</w:t>
      </w:r>
      <w:r w:rsidR="0081690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ях</w:t>
      </w:r>
      <w:r w:rsidR="00EA68E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81690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7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Соглашению.</w:t>
      </w:r>
    </w:p>
    <w:p w14:paraId="27D9B2E3" w14:textId="77777777" w:rsidR="00D5453C" w:rsidRPr="00AF29F6" w:rsidRDefault="00D5453C" w:rsidP="003147A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Расходы Концессионера, подлежащие возмещению в соответствии с нормативными правовыми актами Российской Федерации в сфере </w:t>
      </w:r>
      <w:r w:rsidR="000C3758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теплоснабжения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не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возмещённые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ему на момент окончания срока действия концессионного соглашения, подлежат возмещению</w:t>
      </w:r>
      <w:r w:rsidR="003F3A4C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порядке и на условиях возмещения расходов Концессионера</w:t>
      </w:r>
      <w:r w:rsidR="00157D8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аналогичных установленным в Приложении № </w:t>
      </w:r>
      <w:r w:rsidR="0081690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157D8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 и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позднее </w:t>
      </w:r>
      <w:r w:rsidR="001A1D3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двух лет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окончании финансового года, в котором прекратилось </w:t>
      </w:r>
      <w:r w:rsidR="004750E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Соглашение.</w:t>
      </w:r>
    </w:p>
    <w:p w14:paraId="65B0823C" w14:textId="77777777" w:rsidR="00EA68E8" w:rsidRPr="00AF29F6" w:rsidRDefault="00EA68E8" w:rsidP="003147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F81147C" w14:textId="77777777" w:rsidR="00EA68E8" w:rsidRPr="00AF29F6" w:rsidRDefault="00D5453C" w:rsidP="003147A4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119" w:name="_Toc401094648"/>
      <w:bookmarkStart w:id="120" w:name="_Toc401094747"/>
      <w:bookmarkStart w:id="121" w:name="_Toc401094844"/>
      <w:bookmarkStart w:id="122" w:name="_Toc401094941"/>
      <w:bookmarkStart w:id="123" w:name="_Toc401094649"/>
      <w:bookmarkStart w:id="124" w:name="_Toc401094748"/>
      <w:bookmarkStart w:id="125" w:name="_Toc401094845"/>
      <w:bookmarkStart w:id="126" w:name="_Toc401094942"/>
      <w:bookmarkStart w:id="127" w:name="_Toc401094650"/>
      <w:bookmarkStart w:id="128" w:name="_Toc401094749"/>
      <w:bookmarkStart w:id="129" w:name="_Toc401094846"/>
      <w:bookmarkStart w:id="130" w:name="_Toc401094943"/>
      <w:bookmarkStart w:id="131" w:name="_Toc401094655"/>
      <w:bookmarkStart w:id="132" w:name="_Toc401094754"/>
      <w:bookmarkStart w:id="133" w:name="_Toc401094851"/>
      <w:bookmarkStart w:id="134" w:name="_Toc401094948"/>
      <w:bookmarkStart w:id="135" w:name="_Toc465261753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F29F6">
        <w:rPr>
          <w:rFonts w:ascii="Times New Roman" w:hAnsi="Times New Roman"/>
          <w:color w:val="000000" w:themeColor="text1"/>
          <w:sz w:val="24"/>
          <w:szCs w:val="24"/>
        </w:rPr>
        <w:t>РАЗРЕШЕНИЕ СПОРОВ</w:t>
      </w:r>
      <w:bookmarkEnd w:id="135"/>
    </w:p>
    <w:p w14:paraId="55FBA6F9" w14:textId="77777777" w:rsidR="003147A4" w:rsidRPr="00AF29F6" w:rsidRDefault="003147A4" w:rsidP="003147A4">
      <w:pPr>
        <w:spacing w:after="0" w:line="240" w:lineRule="auto"/>
        <w:rPr>
          <w:color w:val="000000" w:themeColor="text1"/>
          <w:lang w:eastAsia="ru-RU"/>
        </w:rPr>
      </w:pPr>
    </w:p>
    <w:p w14:paraId="324174B3" w14:textId="77777777" w:rsidR="00D5453C" w:rsidRPr="00AF29F6" w:rsidRDefault="00D5453C" w:rsidP="003147A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Споры и разногласия между Сторонами по настоящему Соглашению или в связи с ним разрешаются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путём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переговоров.</w:t>
      </w:r>
    </w:p>
    <w:p w14:paraId="1426D37E" w14:textId="6FF635F0" w:rsidR="00D5453C" w:rsidRPr="00AF29F6" w:rsidRDefault="00D5453C" w:rsidP="00EA68E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</w:t>
      </w:r>
      <w:r w:rsidR="00B2583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C280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достижения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согласия в результате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проведённых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</w:t>
      </w:r>
      <w:r w:rsidR="008B423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календарных дней со дня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ею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получения.</w:t>
      </w:r>
    </w:p>
    <w:p w14:paraId="308C41CC" w14:textId="77777777" w:rsidR="00D5453C" w:rsidRPr="00AF29F6" w:rsidRDefault="00D5453C" w:rsidP="00EA68E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14:paraId="0FC4EB5B" w14:textId="77777777" w:rsidR="00D5453C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если ответ не представлен в указанный срок, претензия считается принятой.</w:t>
      </w:r>
    </w:p>
    <w:p w14:paraId="1085B709" w14:textId="77777777" w:rsidR="004750E5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достижения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 в </w:t>
      </w:r>
      <w:r w:rsidR="00F75C1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4750E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рбитражном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суде </w:t>
      </w:r>
      <w:r w:rsidR="00DC017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Республики Хакасия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4CB97DA" w14:textId="77777777" w:rsidR="00B50A79" w:rsidRPr="00AF29F6" w:rsidRDefault="00B50A79" w:rsidP="00F75C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18D8041" w14:textId="77777777" w:rsidR="00D5453C" w:rsidRPr="00AF29F6" w:rsidRDefault="00D5453C" w:rsidP="00F75C14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136" w:name="_Toc401094657"/>
      <w:bookmarkStart w:id="137" w:name="_Toc401094756"/>
      <w:bookmarkStart w:id="138" w:name="_Toc401094853"/>
      <w:bookmarkStart w:id="139" w:name="_Toc401094950"/>
      <w:bookmarkStart w:id="140" w:name="_Toc401094658"/>
      <w:bookmarkStart w:id="141" w:name="_Toc401094757"/>
      <w:bookmarkStart w:id="142" w:name="_Toc401094854"/>
      <w:bookmarkStart w:id="143" w:name="_Toc401094951"/>
      <w:bookmarkStart w:id="144" w:name="_Toc465261754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AF29F6">
        <w:rPr>
          <w:rFonts w:ascii="Times New Roman" w:hAnsi="Times New Roman"/>
          <w:color w:val="000000" w:themeColor="text1"/>
          <w:sz w:val="24"/>
          <w:szCs w:val="24"/>
        </w:rPr>
        <w:t>РАЗМЕЩЕНИЕ ИНФОРМАЦИИ</w:t>
      </w:r>
      <w:bookmarkEnd w:id="144"/>
    </w:p>
    <w:p w14:paraId="6C7E1367" w14:textId="77777777" w:rsidR="00F75C14" w:rsidRPr="00AF29F6" w:rsidRDefault="00F75C14" w:rsidP="00F75C14">
      <w:pPr>
        <w:spacing w:after="0" w:line="240" w:lineRule="auto"/>
        <w:rPr>
          <w:color w:val="000000" w:themeColor="text1"/>
          <w:lang w:eastAsia="ru-RU"/>
        </w:rPr>
      </w:pPr>
    </w:p>
    <w:p w14:paraId="3BBB55CC" w14:textId="77777777" w:rsidR="004750E5" w:rsidRPr="00AF29F6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Соглашение, за исключением сведений, составляющих государственную и коммерческую тайну, подлежит размещению на официальном сайте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D744DC" w14:textId="77777777" w:rsidR="00D5453C" w:rsidRPr="00AF29F6" w:rsidRDefault="00D5453C" w:rsidP="00F75C14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bookmarkStart w:id="145" w:name="_Toc401094660"/>
      <w:bookmarkStart w:id="146" w:name="_Toc401094759"/>
      <w:bookmarkStart w:id="147" w:name="_Toc401094856"/>
      <w:bookmarkStart w:id="148" w:name="_Toc401094953"/>
      <w:bookmarkStart w:id="149" w:name="_Toc465261755"/>
      <w:bookmarkEnd w:id="145"/>
      <w:bookmarkEnd w:id="146"/>
      <w:bookmarkEnd w:id="147"/>
      <w:bookmarkEnd w:id="148"/>
      <w:r w:rsidRPr="00AF29F6">
        <w:rPr>
          <w:rFonts w:ascii="Times New Roman" w:hAnsi="Times New Roman"/>
          <w:color w:val="000000" w:themeColor="text1"/>
          <w:sz w:val="24"/>
          <w:szCs w:val="24"/>
        </w:rPr>
        <w:t>ЗАКЛЮЧИТЕЛЬНЫЕ ПОЛОЖЕНИЯ</w:t>
      </w:r>
      <w:bookmarkEnd w:id="149"/>
    </w:p>
    <w:p w14:paraId="097965EC" w14:textId="77777777" w:rsidR="00F75C14" w:rsidRPr="00AF29F6" w:rsidRDefault="00F75C14" w:rsidP="00F75C14">
      <w:pPr>
        <w:spacing w:after="0" w:line="240" w:lineRule="auto"/>
        <w:rPr>
          <w:color w:val="000000" w:themeColor="text1"/>
          <w:lang w:eastAsia="ru-RU"/>
        </w:rPr>
      </w:pPr>
    </w:p>
    <w:p w14:paraId="1147B27A" w14:textId="77777777" w:rsidR="000375E0" w:rsidRPr="00AF29F6" w:rsidRDefault="000375E0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Обязательства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(или) Концессионера по подготовке территории, необходимой для создания и (или) реконструкции </w:t>
      </w:r>
      <w:r w:rsidR="00FD02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бъекта </w:t>
      </w:r>
      <w:r w:rsidR="00FD02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оглашения и (или) для осуществления деятельности, предусмотренной </w:t>
      </w:r>
      <w:r w:rsidR="00FD02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оглашением, согласованы Сторонами в </w:t>
      </w:r>
      <w:r w:rsidR="005A73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разделе </w:t>
      </w:r>
      <w:r w:rsidR="00766C6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соглашения, а также регулируются законодательством РФ, действующим на дату проведения подгот</w:t>
      </w:r>
      <w:r w:rsidR="004E0E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овительных работ для создания и (или)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реконструкции каждой части Объекта </w:t>
      </w:r>
      <w:r w:rsidR="00FD02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оглашения.</w:t>
      </w:r>
      <w:r w:rsidR="005A73D2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Стороны пришли к соглашению, что Концессионер на предоставленном земельном участке для осуществления реконструкции (создания) Объекта Соглашения </w:t>
      </w:r>
      <w:r w:rsidR="004E0E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свой </w:t>
      </w:r>
      <w:proofErr w:type="gramStart"/>
      <w:r w:rsidR="004E0E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счет  самостоятельно</w:t>
      </w:r>
      <w:proofErr w:type="gramEnd"/>
      <w:r w:rsidR="004E0E1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осуществляет подготовительные мероприятия для производства работ по реконструкции и (или) созданию Объекта Соглашения. </w:t>
      </w:r>
    </w:p>
    <w:p w14:paraId="0696BE74" w14:textId="77777777" w:rsidR="00D5453C" w:rsidRPr="00AF29F6" w:rsidRDefault="00D5453C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Сторона, изменившая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своё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местонахождение и (или) реквизиты, обязана сообщить об этом другой Стороне в течение </w:t>
      </w:r>
      <w:r w:rsidR="00193DAB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календарных дней со дня этого изменения.</w:t>
      </w:r>
    </w:p>
    <w:p w14:paraId="60150A3B" w14:textId="77777777" w:rsidR="00595186" w:rsidRPr="00AF29F6" w:rsidRDefault="00595186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 w:rsidR="009F012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равоотношениям сторон применяются положения </w:t>
      </w:r>
      <w:r w:rsidR="008B423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действующего законодательства Российской Федерации, отношения неурегулированные настоящим Соглашением регулируются в соответствии с действующим законодательством Российской Федерации. </w:t>
      </w:r>
    </w:p>
    <w:p w14:paraId="22366C13" w14:textId="77777777" w:rsidR="00B42058" w:rsidRPr="00AF29F6" w:rsidRDefault="00B42058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Соглашение действует до полного исполнения Сторонами обязательств, возникших в период срока Соглашения, установленного в п. 3.1 Соглашения. </w:t>
      </w:r>
    </w:p>
    <w:p w14:paraId="1CDCEB4C" w14:textId="1EDBE709" w:rsidR="00D5453C" w:rsidRPr="00AF29F6" w:rsidRDefault="00D5453C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Соглашение составлено на русском языке в </w:t>
      </w:r>
      <w:r w:rsidR="00C14A0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пяти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подлинных экземплярах, имеющих равную юридическую силу, из них 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один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экземпляр для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="0069183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91EB0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один экземпляр для Третьей стороны,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один экземпляр для Концессионера</w:t>
      </w:r>
      <w:r w:rsidR="007A24A9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один экземпляр для Предприятия</w:t>
      </w:r>
      <w:r w:rsidR="0069183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один экземпляр для регистрирующего органа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23B86A4" w14:textId="77777777" w:rsidR="004E0E1B" w:rsidRPr="00AF29F6" w:rsidRDefault="00D5453C" w:rsidP="0069403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 приложения и дополнительные соглашения к настоящему Соглашению, </w:t>
      </w:r>
      <w:r w:rsidR="00001CE6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заключённые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14:paraId="20A93F16" w14:textId="77777777" w:rsidR="00694034" w:rsidRPr="00AF29F6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A9AF6D7" w14:textId="07B94BAE" w:rsidR="008A7640" w:rsidRPr="00AF29F6" w:rsidRDefault="00D5453C" w:rsidP="008A7640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bookmarkStart w:id="150" w:name="_Toc465261756"/>
      <w:r w:rsidRPr="00AF29F6">
        <w:rPr>
          <w:rFonts w:ascii="Times New Roman" w:hAnsi="Times New Roman"/>
          <w:color w:val="000000" w:themeColor="text1"/>
          <w:sz w:val="24"/>
          <w:szCs w:val="24"/>
        </w:rPr>
        <w:t>ПРИЛОЖЕНИЯ К НАСТОЯЩЕМУ СОГЛАШЕНИЮ</w:t>
      </w:r>
      <w:bookmarkEnd w:id="150"/>
    </w:p>
    <w:p w14:paraId="55FC7D35" w14:textId="53E33FA3" w:rsidR="00F0344D" w:rsidRPr="00AF29F6" w:rsidRDefault="00F0344D" w:rsidP="00BD722A">
      <w:pPr>
        <w:pStyle w:val="1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>Приложение №1. Перечень имущества, входящего в состав Объекта соглашения</w:t>
      </w:r>
      <w:r w:rsidR="00BD722A"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>, его описание, в том числе технико-экономические показатели</w:t>
      </w:r>
      <w:r w:rsidR="00C34716"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BD722A"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Объекта соглашения </w:t>
      </w:r>
      <w:proofErr w:type="gramStart"/>
      <w:r w:rsidR="008C252A"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  </w:t>
      </w:r>
      <w:r w:rsidR="00D72131"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>20</w:t>
      </w:r>
      <w:proofErr w:type="gramEnd"/>
      <w:r w:rsidR="008C252A"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>л.</w:t>
      </w:r>
    </w:p>
    <w:p w14:paraId="525C31B2" w14:textId="77777777" w:rsidR="00F0344D" w:rsidRPr="00AF29F6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№2 Перечень документов, удостоверяющих право собственности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Объект Соглашения</w:t>
      </w:r>
      <w:r w:rsidR="008C25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316F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 </w:t>
      </w:r>
      <w:r w:rsidR="008C252A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л.</w:t>
      </w:r>
    </w:p>
    <w:p w14:paraId="35EB5288" w14:textId="77777777" w:rsidR="00F0344D" w:rsidRPr="00AF29F6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№3. Задание концессионеру на 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</w:t>
      </w:r>
      <w:r w:rsidR="00316F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FC9EF38" w14:textId="77777777" w:rsidR="00F0344D" w:rsidRPr="00AF29F6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№4. Основные мероприятия по </w:t>
      </w:r>
      <w:r w:rsidR="00050175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созданию и (или) реконструкции объекта Соглашения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316F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</w:t>
      </w:r>
    </w:p>
    <w:p w14:paraId="20EAF995" w14:textId="77777777" w:rsidR="00F0344D" w:rsidRPr="00AF29F6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№5. Значения долгосрочных параметров регулирования деятельности Концессионера, на </w:t>
      </w:r>
      <w:r w:rsidR="00D72131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л.</w:t>
      </w:r>
    </w:p>
    <w:p w14:paraId="7175927B" w14:textId="17C12764" w:rsidR="00F0344D" w:rsidRDefault="00F0344D" w:rsidP="00184B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№6. Порядок возмещения расходов Концессионера при досрочном расторжении соглашения </w:t>
      </w:r>
      <w:r w:rsidR="00A076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причине нарушения условий 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316F64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</w:t>
      </w:r>
    </w:p>
    <w:p w14:paraId="1308196C" w14:textId="5A7CA4B8" w:rsidR="00453C23" w:rsidRPr="00AF29F6" w:rsidRDefault="00453C23" w:rsidP="00184B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53C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7. Порядок возмещения расходов </w:t>
      </w:r>
      <w:r w:rsidR="00A0761D"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Концессионера</w:t>
      </w:r>
      <w:r w:rsidR="00A0761D" w:rsidRPr="00453C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53C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</w:t>
      </w:r>
      <w:r w:rsidR="00A076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досрочном </w:t>
      </w:r>
      <w:r w:rsidRPr="00453C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расторжении соглашени</w:t>
      </w:r>
      <w:r w:rsidR="006603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и при окончании срока действия соглашения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6817238" w14:textId="77777777" w:rsidR="00C0104A" w:rsidRPr="00AF29F6" w:rsidRDefault="00C0104A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F0799CB" w14:textId="77777777" w:rsidR="0019023C" w:rsidRPr="00AF29F6" w:rsidRDefault="003979AF" w:rsidP="002E3762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bookmarkStart w:id="151" w:name="_Toc401745075"/>
      <w:r w:rsidRPr="00AF29F6">
        <w:rPr>
          <w:rFonts w:ascii="Times New Roman" w:hAnsi="Times New Roman"/>
          <w:color w:val="000000" w:themeColor="text1"/>
          <w:sz w:val="24"/>
          <w:szCs w:val="24"/>
        </w:rPr>
        <w:t>АДРЕСА И РЕКВИЗИТЫ СТОРОН</w:t>
      </w:r>
    </w:p>
    <w:p w14:paraId="11A3FD94" w14:textId="77777777" w:rsidR="00690E3E" w:rsidRPr="00AF29F6" w:rsidRDefault="00690E3E" w:rsidP="00690E3E">
      <w:pPr>
        <w:pStyle w:val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</w:rPr>
        <w:t>Концедент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B43E1EB" w14:textId="50A50F2A" w:rsidR="00690E3E" w:rsidRPr="00AF29F6" w:rsidRDefault="00690E3E" w:rsidP="00690E3E">
      <w:pPr>
        <w:pStyle w:val="1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</w:rPr>
        <w:t>Администрация Белоярского сельсовета Алтайского района Республики Хакасия</w:t>
      </w:r>
      <w:r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адрес: 655650, Алтайский район, с. Белый Яр, ул. Советская 6, ИНН 1904004674, КПП 190401001, ОКПО 29631282, ОКТМО 95605410, ОГРН 1061901000556, </w:t>
      </w:r>
      <w:r w:rsidRPr="00AF29F6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Банк получателя: ОТДЕЛЕНИЕ - НБ РЕСПУБЛИКА ХАКАСИЯ // УФК по Республике Хакасия  г. Абакан, БИК ТОФК  019514901</w:t>
      </w:r>
      <w:r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>, УФК по Республике Хакасия (Администрация  Белоярского  сельсовета), л/с03803000170, Единый казначейский</w:t>
      </w:r>
      <w:r w:rsidR="00E55CCC"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AF29F6">
        <w:rPr>
          <w:rFonts w:ascii="Times New Roman" w:hAnsi="Times New Roman"/>
          <w:b w:val="0"/>
          <w:color w:val="000000" w:themeColor="text1"/>
          <w:sz w:val="24"/>
          <w:szCs w:val="24"/>
        </w:rPr>
        <w:t>счет   40102810845370000082, Казначейский счет 03231643956054108000, телефон: 8 (39041) 3-32-15, biar_ssovet@mail.ru</w:t>
      </w:r>
    </w:p>
    <w:p w14:paraId="563ED554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14:paraId="438AD301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AF29F6">
        <w:rPr>
          <w:rFonts w:ascii="Times New Roman" w:hAnsi="Times New Roman"/>
          <w:color w:val="000000" w:themeColor="text1"/>
          <w:lang w:val="ru-RU"/>
        </w:rPr>
        <w:t>_____________________________ А. В. Мин Те Хо</w:t>
      </w:r>
    </w:p>
    <w:p w14:paraId="3FCD9EE3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14:paraId="4E5535EB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  <w:r w:rsidRPr="00AF29F6">
        <w:rPr>
          <w:rFonts w:ascii="Times New Roman" w:hAnsi="Times New Roman"/>
          <w:b/>
          <w:color w:val="000000" w:themeColor="text1"/>
          <w:lang w:val="ru-RU" w:eastAsia="ru-RU"/>
        </w:rPr>
        <w:t>Предприятие:</w:t>
      </w:r>
    </w:p>
    <w:p w14:paraId="1197591D" w14:textId="77777777" w:rsidR="00690E3E" w:rsidRPr="00AF29F6" w:rsidRDefault="00690E3E" w:rsidP="00690E3E">
      <w:pPr>
        <w:pStyle w:val="afffe"/>
        <w:rPr>
          <w:rFonts w:ascii="Times New Roman" w:hAnsi="Times New Roman"/>
          <w:color w:val="000000" w:themeColor="text1"/>
          <w:lang w:val="ru-RU"/>
        </w:rPr>
      </w:pPr>
      <w:r w:rsidRPr="00AF29F6">
        <w:rPr>
          <w:rFonts w:ascii="Times New Roman" w:hAnsi="Times New Roman"/>
          <w:b/>
          <w:color w:val="000000" w:themeColor="text1"/>
          <w:lang w:val="ru-RU"/>
        </w:rPr>
        <w:t>Муниципальное унитарное предприятие муниципального образования Белоярский сельсовет «ПОЛИГОН»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ОГРН 1181901003250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ИНН 1901138870/КПП 190101001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БИК 049514608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Абаканское отделение №8602 ПАО Сбербанк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к/</w:t>
      </w:r>
      <w:proofErr w:type="spellStart"/>
      <w:r w:rsidRPr="00AF29F6">
        <w:rPr>
          <w:rFonts w:ascii="Times New Roman" w:hAnsi="Times New Roman"/>
          <w:color w:val="000000" w:themeColor="text1"/>
          <w:lang w:val="ru-RU" w:eastAsia="ru-RU"/>
        </w:rPr>
        <w:t>сч</w:t>
      </w:r>
      <w:proofErr w:type="spellEnd"/>
      <w:r w:rsidRPr="00AF29F6">
        <w:rPr>
          <w:rFonts w:ascii="Times New Roman" w:hAnsi="Times New Roman"/>
          <w:color w:val="000000" w:themeColor="text1"/>
          <w:lang w:val="ru-RU" w:eastAsia="ru-RU"/>
        </w:rPr>
        <w:t xml:space="preserve">. </w:t>
      </w:r>
      <w:proofErr w:type="gramStart"/>
      <w:r w:rsidRPr="00AF29F6">
        <w:rPr>
          <w:rFonts w:ascii="Times New Roman" w:hAnsi="Times New Roman"/>
          <w:color w:val="000000" w:themeColor="text1"/>
          <w:lang w:val="ru-RU" w:eastAsia="ru-RU"/>
        </w:rPr>
        <w:t>30101810500000000608  р</w:t>
      </w:r>
      <w:proofErr w:type="gramEnd"/>
      <w:r w:rsidRPr="00AF29F6">
        <w:rPr>
          <w:rFonts w:ascii="Times New Roman" w:hAnsi="Times New Roman"/>
          <w:color w:val="000000" w:themeColor="text1"/>
          <w:lang w:val="ru-RU" w:eastAsia="ru-RU"/>
        </w:rPr>
        <w:t>/</w:t>
      </w:r>
      <w:proofErr w:type="spellStart"/>
      <w:r w:rsidRPr="00AF29F6">
        <w:rPr>
          <w:rFonts w:ascii="Times New Roman" w:hAnsi="Times New Roman"/>
          <w:color w:val="000000" w:themeColor="text1"/>
          <w:lang w:val="ru-RU" w:eastAsia="ru-RU"/>
        </w:rPr>
        <w:t>сч</w:t>
      </w:r>
      <w:proofErr w:type="spellEnd"/>
      <w:r w:rsidRPr="00AF29F6">
        <w:rPr>
          <w:rFonts w:ascii="Times New Roman" w:hAnsi="Times New Roman"/>
          <w:color w:val="000000" w:themeColor="text1"/>
          <w:lang w:val="ru-RU" w:eastAsia="ru-RU"/>
        </w:rPr>
        <w:t>. 40702810271000001717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 w:eastAsia="ru-RU"/>
        </w:rPr>
        <w:t>юридический адрес: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 xml:space="preserve"> 655650,</w:t>
      </w:r>
      <w:r w:rsidRPr="00AF29F6">
        <w:rPr>
          <w:rFonts w:ascii="Times New Roman" w:hAnsi="Times New Roman"/>
          <w:color w:val="000000" w:themeColor="text1"/>
          <w:lang w:eastAsia="ru-RU"/>
        </w:rPr>
        <w:t> 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республика Хакасия,</w:t>
      </w:r>
      <w:r w:rsidRPr="00AF29F6">
        <w:rPr>
          <w:rFonts w:ascii="Times New Roman" w:hAnsi="Times New Roman"/>
          <w:color w:val="000000" w:themeColor="text1"/>
          <w:lang w:eastAsia="ru-RU"/>
        </w:rPr>
        <w:t> 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Алтайский район, село Белый Яр,</w:t>
      </w:r>
      <w:r w:rsidRPr="00AF29F6">
        <w:rPr>
          <w:rFonts w:ascii="Times New Roman" w:hAnsi="Times New Roman"/>
          <w:color w:val="000000" w:themeColor="text1"/>
          <w:lang w:eastAsia="ru-RU"/>
        </w:rPr>
        <w:t> 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улица Ленина, дом 31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AF29F6">
        <w:rPr>
          <w:rFonts w:ascii="Times New Roman" w:hAnsi="Times New Roman"/>
          <w:color w:val="000000" w:themeColor="text1"/>
          <w:shd w:val="clear" w:color="auto" w:fill="FFFFFF"/>
          <w:lang w:val="ru-RU" w:eastAsia="ru-RU"/>
        </w:rPr>
        <w:t>фактич</w:t>
      </w:r>
      <w:proofErr w:type="spellEnd"/>
      <w:r w:rsidRPr="00AF29F6">
        <w:rPr>
          <w:rFonts w:ascii="Times New Roman" w:hAnsi="Times New Roman"/>
          <w:color w:val="000000" w:themeColor="text1"/>
          <w:shd w:val="clear" w:color="auto" w:fill="FFFFFF"/>
          <w:lang w:val="ru-RU" w:eastAsia="ru-RU"/>
        </w:rPr>
        <w:t>. адрес: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 xml:space="preserve"> 655650,</w:t>
      </w:r>
      <w:r w:rsidRPr="00AF29F6">
        <w:rPr>
          <w:rFonts w:ascii="Times New Roman" w:hAnsi="Times New Roman"/>
          <w:color w:val="000000" w:themeColor="text1"/>
          <w:lang w:eastAsia="ru-RU"/>
        </w:rPr>
        <w:t> 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республика Хакасия,</w:t>
      </w:r>
      <w:r w:rsidRPr="00AF29F6">
        <w:rPr>
          <w:rFonts w:ascii="Times New Roman" w:hAnsi="Times New Roman"/>
          <w:color w:val="000000" w:themeColor="text1"/>
          <w:lang w:eastAsia="ru-RU"/>
        </w:rPr>
        <w:t> 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Алтайский район, село Белый Яр,</w:t>
      </w:r>
      <w:r w:rsidRPr="00AF29F6">
        <w:rPr>
          <w:rFonts w:ascii="Times New Roman" w:hAnsi="Times New Roman"/>
          <w:color w:val="000000" w:themeColor="text1"/>
          <w:lang w:eastAsia="ru-RU"/>
        </w:rPr>
        <w:t> </w:t>
      </w:r>
      <w:r w:rsidRPr="00AF29F6">
        <w:rPr>
          <w:rFonts w:ascii="Times New Roman" w:hAnsi="Times New Roman"/>
          <w:color w:val="000000" w:themeColor="text1"/>
          <w:lang w:val="ru-RU" w:eastAsia="ru-RU"/>
        </w:rPr>
        <w:t>улица Мира, дом 8А</w:t>
      </w:r>
      <w:r w:rsidRPr="00AF29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, </w:t>
      </w:r>
      <w:r w:rsidRPr="00AF29F6">
        <w:rPr>
          <w:rFonts w:ascii="Times New Roman" w:hAnsi="Times New Roman"/>
          <w:color w:val="000000" w:themeColor="text1"/>
          <w:lang w:val="ru-RU"/>
        </w:rPr>
        <w:t xml:space="preserve">адрес электронной почты: </w:t>
      </w:r>
      <w:proofErr w:type="spellStart"/>
      <w:r w:rsidRPr="00AF29F6">
        <w:rPr>
          <w:rFonts w:ascii="Times New Roman" w:hAnsi="Times New Roman"/>
          <w:color w:val="000000" w:themeColor="text1"/>
        </w:rPr>
        <w:t>poligon</w:t>
      </w:r>
      <w:proofErr w:type="spellEnd"/>
      <w:r w:rsidRPr="00AF29F6">
        <w:rPr>
          <w:rFonts w:ascii="Times New Roman" w:hAnsi="Times New Roman"/>
          <w:color w:val="000000" w:themeColor="text1"/>
          <w:lang w:val="ru-RU"/>
        </w:rPr>
        <w:t>_</w:t>
      </w:r>
      <w:proofErr w:type="spellStart"/>
      <w:r w:rsidRPr="00AF29F6">
        <w:rPr>
          <w:rFonts w:ascii="Times New Roman" w:hAnsi="Times New Roman"/>
          <w:color w:val="000000" w:themeColor="text1"/>
        </w:rPr>
        <w:t>mup</w:t>
      </w:r>
      <w:proofErr w:type="spellEnd"/>
      <w:r w:rsidRPr="00AF29F6">
        <w:rPr>
          <w:rFonts w:ascii="Times New Roman" w:hAnsi="Times New Roman"/>
          <w:color w:val="000000" w:themeColor="text1"/>
          <w:lang w:val="ru-RU"/>
        </w:rPr>
        <w:t>@</w:t>
      </w:r>
      <w:r w:rsidRPr="00AF29F6">
        <w:rPr>
          <w:rFonts w:ascii="Times New Roman" w:hAnsi="Times New Roman"/>
          <w:color w:val="000000" w:themeColor="text1"/>
        </w:rPr>
        <w:t>mail</w:t>
      </w:r>
      <w:r w:rsidRPr="00AF29F6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Pr="00AF29F6">
        <w:rPr>
          <w:rFonts w:ascii="Times New Roman" w:hAnsi="Times New Roman"/>
          <w:color w:val="000000" w:themeColor="text1"/>
        </w:rPr>
        <w:t>ru</w:t>
      </w:r>
      <w:proofErr w:type="spellEnd"/>
    </w:p>
    <w:p w14:paraId="5494ED05" w14:textId="77777777" w:rsidR="000864CD" w:rsidRDefault="000864CD" w:rsidP="00690E3E">
      <w:pPr>
        <w:pStyle w:val="afffe"/>
        <w:rPr>
          <w:rFonts w:ascii="Times New Roman" w:hAnsi="Times New Roman"/>
          <w:color w:val="000000" w:themeColor="text1"/>
          <w:lang w:val="ru-RU"/>
        </w:rPr>
      </w:pPr>
    </w:p>
    <w:p w14:paraId="6A8AED87" w14:textId="77777777" w:rsidR="00690E3E" w:rsidRPr="00AF29F6" w:rsidRDefault="00690E3E" w:rsidP="00690E3E">
      <w:pPr>
        <w:pStyle w:val="afffe"/>
        <w:rPr>
          <w:rFonts w:ascii="Times New Roman" w:eastAsia="Calibri" w:hAnsi="Times New Roman"/>
          <w:color w:val="000000" w:themeColor="text1"/>
          <w:lang w:val="ru-RU"/>
        </w:rPr>
      </w:pPr>
      <w:bookmarkStart w:id="152" w:name="_GoBack"/>
      <w:bookmarkEnd w:id="152"/>
      <w:r w:rsidRPr="00AF29F6">
        <w:rPr>
          <w:rFonts w:ascii="Times New Roman" w:hAnsi="Times New Roman"/>
          <w:color w:val="000000" w:themeColor="text1"/>
          <w:lang w:val="ru-RU"/>
        </w:rPr>
        <w:t xml:space="preserve">_____________________________ </w:t>
      </w:r>
      <w:r w:rsidRPr="00AF29F6">
        <w:rPr>
          <w:rFonts w:ascii="Times New Roman" w:eastAsia="Calibri" w:hAnsi="Times New Roman"/>
          <w:color w:val="000000" w:themeColor="text1"/>
          <w:lang w:val="ru-RU"/>
        </w:rPr>
        <w:t xml:space="preserve">В. В. </w:t>
      </w:r>
      <w:proofErr w:type="spellStart"/>
      <w:r w:rsidRPr="00AF29F6">
        <w:rPr>
          <w:rFonts w:ascii="Times New Roman" w:eastAsia="Calibri" w:hAnsi="Times New Roman"/>
          <w:color w:val="000000" w:themeColor="text1"/>
          <w:lang w:val="ru-RU"/>
        </w:rPr>
        <w:t>Шпет</w:t>
      </w:r>
      <w:proofErr w:type="spellEnd"/>
    </w:p>
    <w:p w14:paraId="6EC74B40" w14:textId="77777777" w:rsidR="00BF16ED" w:rsidRPr="00AF29F6" w:rsidRDefault="00BF16ED" w:rsidP="00BF16ED">
      <w:pPr>
        <w:rPr>
          <w:color w:val="000000" w:themeColor="text1"/>
          <w:lang w:eastAsia="ru-RU"/>
        </w:rPr>
      </w:pPr>
    </w:p>
    <w:p w14:paraId="6E9ED613" w14:textId="77777777" w:rsidR="00690E3E" w:rsidRPr="00AF29F6" w:rsidRDefault="00690E3E" w:rsidP="00690E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F29F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Третья сторона:</w:t>
      </w:r>
    </w:p>
    <w:p w14:paraId="5E87929B" w14:textId="77777777" w:rsidR="00690E3E" w:rsidRPr="00AF29F6" w:rsidRDefault="00690E3E" w:rsidP="00690E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12104051" w14:textId="77777777" w:rsidR="00690E3E" w:rsidRPr="00AF29F6" w:rsidRDefault="00690E3E" w:rsidP="00690E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Республика Хакасия</w:t>
      </w:r>
      <w:r w:rsidRPr="00AF29F6">
        <w:rPr>
          <w:rFonts w:ascii="Times New Roman" w:eastAsia="Times New Roman" w:hAnsi="Times New Roman"/>
          <w:color w:val="000000" w:themeColor="text1"/>
          <w:sz w:val="24"/>
          <w:szCs w:val="24"/>
        </w:rPr>
        <w:t>, Юридический адрес:655019, Республика Хакасия, г. Абакан, пр. Ленина, 67</w:t>
      </w:r>
    </w:p>
    <w:p w14:paraId="14802E82" w14:textId="77777777" w:rsidR="00690E3E" w:rsidRPr="00AF29F6" w:rsidRDefault="00690E3E" w:rsidP="00690E3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4E4DB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  <w:r w:rsidRPr="00AF29F6">
        <w:rPr>
          <w:rFonts w:ascii="Times New Roman" w:hAnsi="Times New Roman"/>
          <w:b/>
          <w:color w:val="000000" w:themeColor="text1"/>
          <w:lang w:val="ru-RU"/>
        </w:rPr>
        <w:t>___________/Коновалов В.О./</w:t>
      </w:r>
    </w:p>
    <w:p w14:paraId="494C5ECE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</w:p>
    <w:p w14:paraId="11DDD5FD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</w:p>
    <w:p w14:paraId="0666F386" w14:textId="77777777" w:rsidR="0049114D" w:rsidRPr="00AF29F6" w:rsidRDefault="0049114D" w:rsidP="004911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Концессионер:</w:t>
      </w:r>
    </w:p>
    <w:p w14:paraId="36992064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АО «Абаканская ТЭЦ», ИНН 1900000252, КПП 190001001, ОГРН </w:t>
      </w:r>
      <w:r w:rsidRPr="00AF29F6">
        <w:rPr>
          <w:rFonts w:ascii="Times New Roman" w:hAnsi="Times New Roman"/>
          <w:color w:val="000000" w:themeColor="text1"/>
          <w:sz w:val="24"/>
          <w:szCs w:val="24"/>
        </w:rPr>
        <w:t>1201900003920</w:t>
      </w:r>
    </w:p>
    <w:p w14:paraId="2B7C6576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Юридический адрес:655017, ХАКАСИЯ РЕСПУБЛИКА, Г.О. ГОРОД АБАКАН, РАЙОН АБАКАНСКОЙ ТЭЦ </w:t>
      </w:r>
    </w:p>
    <w:p w14:paraId="5E4D1E22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р/с ____________________________</w:t>
      </w:r>
    </w:p>
    <w:p w14:paraId="4F89D604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______________________________</w:t>
      </w:r>
    </w:p>
    <w:p w14:paraId="75E44538" w14:textId="77777777" w:rsidR="0049114D" w:rsidRPr="00AF29F6" w:rsidRDefault="0049114D" w:rsidP="0049114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(ИНН ___________, КПП _________, </w:t>
      </w:r>
    </w:p>
    <w:p w14:paraId="51407984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ОГРН _________________________)</w:t>
      </w:r>
    </w:p>
    <w:p w14:paraId="3182A6AE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БИК ____________________</w:t>
      </w:r>
    </w:p>
    <w:p w14:paraId="7C411FFF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к/с _________________________</w:t>
      </w:r>
    </w:p>
    <w:p w14:paraId="69758214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Тел. +7 (3902) 22-90-34</w:t>
      </w:r>
    </w:p>
    <w:p w14:paraId="5C0C30A0" w14:textId="77777777" w:rsidR="0049114D" w:rsidRPr="00AF29F6" w:rsidRDefault="0049114D" w:rsidP="0049114D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29F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Email</w:t>
      </w:r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abakantec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sibgenco</w:t>
      </w:r>
      <w:proofErr w:type="spellEnd"/>
      <w:r w:rsidRPr="00AF29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AF29F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14:paraId="5AB25186" w14:textId="77777777" w:rsidR="0049114D" w:rsidRPr="00AF29F6" w:rsidRDefault="0049114D" w:rsidP="004911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EE7500" w14:textId="77777777" w:rsidR="00690E3E" w:rsidRPr="00AF29F6" w:rsidRDefault="0049114D" w:rsidP="0049114D">
      <w:pPr>
        <w:pStyle w:val="afffe"/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  <w:r w:rsidRPr="00AF29F6">
        <w:rPr>
          <w:rFonts w:ascii="Times New Roman" w:hAnsi="Times New Roman"/>
          <w:b/>
          <w:color w:val="000000" w:themeColor="text1"/>
          <w:lang w:val="ru-RU"/>
        </w:rPr>
        <w:t>______________/</w:t>
      </w:r>
      <w:r w:rsidR="00D72131" w:rsidRPr="00AF29F6">
        <w:rPr>
          <w:rFonts w:ascii="Times New Roman" w:hAnsi="Times New Roman"/>
          <w:b/>
          <w:color w:val="000000" w:themeColor="text1"/>
          <w:lang w:val="ru-RU"/>
        </w:rPr>
        <w:t xml:space="preserve">А. Г. </w:t>
      </w:r>
      <w:proofErr w:type="spellStart"/>
      <w:r w:rsidRPr="00AF29F6">
        <w:rPr>
          <w:rFonts w:ascii="Times New Roman" w:hAnsi="Times New Roman"/>
          <w:b/>
          <w:color w:val="000000" w:themeColor="text1"/>
          <w:lang w:val="ru-RU"/>
        </w:rPr>
        <w:t>Аплошкин</w:t>
      </w:r>
      <w:proofErr w:type="spellEnd"/>
      <w:r w:rsidRPr="00AF29F6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D72131" w:rsidRPr="00AF29F6">
        <w:rPr>
          <w:rFonts w:ascii="Times New Roman" w:hAnsi="Times New Roman"/>
          <w:b/>
          <w:color w:val="000000" w:themeColor="text1"/>
          <w:lang w:val="ru-RU"/>
        </w:rPr>
        <w:t>/</w:t>
      </w:r>
    </w:p>
    <w:p w14:paraId="280B2305" w14:textId="77777777" w:rsidR="00690E3E" w:rsidRPr="00AF29F6" w:rsidRDefault="00690E3E" w:rsidP="00690E3E">
      <w:pPr>
        <w:pStyle w:val="afffe"/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</w:p>
    <w:p w14:paraId="4E4B3C20" w14:textId="77777777" w:rsidR="00690E3E" w:rsidRPr="00AF29F6" w:rsidRDefault="00690E3E" w:rsidP="00BF16ED">
      <w:pPr>
        <w:rPr>
          <w:color w:val="000000" w:themeColor="text1"/>
          <w:lang w:eastAsia="ru-RU"/>
        </w:rPr>
      </w:pPr>
    </w:p>
    <w:p w14:paraId="374E7224" w14:textId="77777777" w:rsidR="00FD0264" w:rsidRPr="00AF29F6" w:rsidRDefault="00FD0264" w:rsidP="000505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77D92BD" w14:textId="77777777" w:rsidR="00E72075" w:rsidRPr="00AF29F6" w:rsidRDefault="00E72075" w:rsidP="000505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bookmarkEnd w:id="151"/>
    <w:p w14:paraId="07733754" w14:textId="77777777" w:rsidR="003147A4" w:rsidRPr="00AF29F6" w:rsidRDefault="003147A4" w:rsidP="002D0F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3147A4" w:rsidRPr="00AF29F6" w:rsidSect="008A7640">
      <w:footerReference w:type="default" r:id="rId8"/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3022" w14:textId="77777777" w:rsidR="00A0761D" w:rsidRDefault="00A0761D">
      <w:r>
        <w:separator/>
      </w:r>
    </w:p>
  </w:endnote>
  <w:endnote w:type="continuationSeparator" w:id="0">
    <w:p w14:paraId="7207539F" w14:textId="77777777" w:rsidR="00A0761D" w:rsidRDefault="00A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B54E" w14:textId="03546FDA" w:rsidR="00A0761D" w:rsidRDefault="00A0761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0864CD">
      <w:rPr>
        <w:noProof/>
      </w:rPr>
      <w:t>26</w:t>
    </w:r>
    <w:r>
      <w:rPr>
        <w:noProof/>
      </w:rPr>
      <w:fldChar w:fldCharType="end"/>
    </w:r>
  </w:p>
  <w:p w14:paraId="7BCB7548" w14:textId="77777777" w:rsidR="00A0761D" w:rsidRDefault="00A0761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9A26" w14:textId="77777777" w:rsidR="00A0761D" w:rsidRDefault="00A0761D">
      <w:r>
        <w:separator/>
      </w:r>
    </w:p>
  </w:footnote>
  <w:footnote w:type="continuationSeparator" w:id="0">
    <w:p w14:paraId="506400F9" w14:textId="77777777" w:rsidR="00A0761D" w:rsidRDefault="00A0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5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7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27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29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0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7"/>
  </w:num>
  <w:num w:numId="5">
    <w:abstractNumId w:val="7"/>
  </w:num>
  <w:num w:numId="6">
    <w:abstractNumId w:val="9"/>
  </w:num>
  <w:num w:numId="7">
    <w:abstractNumId w:val="18"/>
  </w:num>
  <w:num w:numId="8">
    <w:abstractNumId w:val="21"/>
  </w:num>
  <w:num w:numId="9">
    <w:abstractNumId w:val="27"/>
  </w:num>
  <w:num w:numId="10">
    <w:abstractNumId w:val="5"/>
  </w:num>
  <w:num w:numId="11">
    <w:abstractNumId w:val="25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0"/>
  </w:num>
  <w:num w:numId="17">
    <w:abstractNumId w:val="20"/>
  </w:num>
  <w:num w:numId="18">
    <w:abstractNumId w:val="2"/>
  </w:num>
  <w:num w:numId="19">
    <w:abstractNumId w:val="4"/>
  </w:num>
  <w:num w:numId="20">
    <w:abstractNumId w:val="26"/>
  </w:num>
  <w:num w:numId="21">
    <w:abstractNumId w:val="22"/>
  </w:num>
  <w:num w:numId="22">
    <w:abstractNumId w:val="19"/>
  </w:num>
  <w:num w:numId="23">
    <w:abstractNumId w:val="23"/>
  </w:num>
  <w:num w:numId="24">
    <w:abstractNumId w:val="24"/>
  </w:num>
  <w:num w:numId="25">
    <w:abstractNumId w:val="15"/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11"/>
  </w:num>
  <w:num w:numId="31">
    <w:abstractNumId w:val="29"/>
  </w:num>
  <w:num w:numId="3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C14A4D"/>
    <w:rsid w:val="80AB7C13"/>
    <w:rsid w:val="815229EE"/>
    <w:rsid w:val="8168A852"/>
    <w:rsid w:val="8183BED4"/>
    <w:rsid w:val="81C39A38"/>
    <w:rsid w:val="81CBEEEE"/>
    <w:rsid w:val="825FCA13"/>
    <w:rsid w:val="828978E7"/>
    <w:rsid w:val="82943FB8"/>
    <w:rsid w:val="829CC393"/>
    <w:rsid w:val="82C02189"/>
    <w:rsid w:val="82C819B1"/>
    <w:rsid w:val="842913F9"/>
    <w:rsid w:val="84A17470"/>
    <w:rsid w:val="84F75922"/>
    <w:rsid w:val="855A0CE8"/>
    <w:rsid w:val="856BD6A9"/>
    <w:rsid w:val="86922B79"/>
    <w:rsid w:val="877B1E2B"/>
    <w:rsid w:val="87A34D4C"/>
    <w:rsid w:val="87C9485E"/>
    <w:rsid w:val="88395D59"/>
    <w:rsid w:val="88785497"/>
    <w:rsid w:val="88B0D8DF"/>
    <w:rsid w:val="88ECF54C"/>
    <w:rsid w:val="88F66514"/>
    <w:rsid w:val="891D20A8"/>
    <w:rsid w:val="89235571"/>
    <w:rsid w:val="8924EC9E"/>
    <w:rsid w:val="893AF894"/>
    <w:rsid w:val="89774B43"/>
    <w:rsid w:val="89871396"/>
    <w:rsid w:val="89888AF6"/>
    <w:rsid w:val="89C5A8BA"/>
    <w:rsid w:val="89D6CB3B"/>
    <w:rsid w:val="8A052E8A"/>
    <w:rsid w:val="8A14F9B0"/>
    <w:rsid w:val="8B0199D5"/>
    <w:rsid w:val="8B8B7057"/>
    <w:rsid w:val="8C6AD9BC"/>
    <w:rsid w:val="8CB755AF"/>
    <w:rsid w:val="8CCD92D9"/>
    <w:rsid w:val="8CE6ABE2"/>
    <w:rsid w:val="8D063215"/>
    <w:rsid w:val="8DC41D3C"/>
    <w:rsid w:val="8E1EC016"/>
    <w:rsid w:val="8E2FDB88"/>
    <w:rsid w:val="8E54397E"/>
    <w:rsid w:val="8E6A2892"/>
    <w:rsid w:val="8F03557B"/>
    <w:rsid w:val="8F163336"/>
    <w:rsid w:val="8F42B883"/>
    <w:rsid w:val="8F5F6542"/>
    <w:rsid w:val="8F93BA7A"/>
    <w:rsid w:val="903C3E4D"/>
    <w:rsid w:val="906DD90F"/>
    <w:rsid w:val="90C49909"/>
    <w:rsid w:val="912B592B"/>
    <w:rsid w:val="915A6476"/>
    <w:rsid w:val="91668A60"/>
    <w:rsid w:val="91811EC5"/>
    <w:rsid w:val="91899498"/>
    <w:rsid w:val="91D747AC"/>
    <w:rsid w:val="9202F3D7"/>
    <w:rsid w:val="92AB30B9"/>
    <w:rsid w:val="92C54975"/>
    <w:rsid w:val="931E60AA"/>
    <w:rsid w:val="934686C2"/>
    <w:rsid w:val="944EBD58"/>
    <w:rsid w:val="946FDB3C"/>
    <w:rsid w:val="9484D116"/>
    <w:rsid w:val="94864274"/>
    <w:rsid w:val="949CAA6D"/>
    <w:rsid w:val="94E85F59"/>
    <w:rsid w:val="956E4CEA"/>
    <w:rsid w:val="96AAE658"/>
    <w:rsid w:val="96ADFC68"/>
    <w:rsid w:val="96DAAB29"/>
    <w:rsid w:val="9716D987"/>
    <w:rsid w:val="9756BA02"/>
    <w:rsid w:val="975EAAEA"/>
    <w:rsid w:val="97D0CA12"/>
    <w:rsid w:val="9817608A"/>
    <w:rsid w:val="9824A0D2"/>
    <w:rsid w:val="989709E1"/>
    <w:rsid w:val="989ABDE5"/>
    <w:rsid w:val="99669EF3"/>
    <w:rsid w:val="99F535A5"/>
    <w:rsid w:val="99F67E2C"/>
    <w:rsid w:val="9A46410B"/>
    <w:rsid w:val="9A67FB99"/>
    <w:rsid w:val="9B2038E0"/>
    <w:rsid w:val="9B2A00DA"/>
    <w:rsid w:val="9C5AFE9B"/>
    <w:rsid w:val="9C63EE98"/>
    <w:rsid w:val="9C7AC0C9"/>
    <w:rsid w:val="9CCFA4C3"/>
    <w:rsid w:val="9DB0C637"/>
    <w:rsid w:val="9E32DF85"/>
    <w:rsid w:val="9E7B6DCD"/>
    <w:rsid w:val="9ECF38D8"/>
    <w:rsid w:val="9EDA94FB"/>
    <w:rsid w:val="9F135A12"/>
    <w:rsid w:val="9F8D3904"/>
    <w:rsid w:val="A0ABE38B"/>
    <w:rsid w:val="A1898479"/>
    <w:rsid w:val="A1AE85FC"/>
    <w:rsid w:val="A1B9E0AA"/>
    <w:rsid w:val="A1BABBA8"/>
    <w:rsid w:val="A1C4003A"/>
    <w:rsid w:val="A249330A"/>
    <w:rsid w:val="A2B643ED"/>
    <w:rsid w:val="A329833C"/>
    <w:rsid w:val="A3C55DC7"/>
    <w:rsid w:val="A4269773"/>
    <w:rsid w:val="A4B1B5EE"/>
    <w:rsid w:val="A4E9F82D"/>
    <w:rsid w:val="A50D9C5A"/>
    <w:rsid w:val="A563FF09"/>
    <w:rsid w:val="A56F77BB"/>
    <w:rsid w:val="A6086BBC"/>
    <w:rsid w:val="A62206EE"/>
    <w:rsid w:val="A62C67AD"/>
    <w:rsid w:val="A647F1D4"/>
    <w:rsid w:val="A693B4DB"/>
    <w:rsid w:val="A70A3C8E"/>
    <w:rsid w:val="A71EF393"/>
    <w:rsid w:val="A7411A6B"/>
    <w:rsid w:val="A7432600"/>
    <w:rsid w:val="A74787F5"/>
    <w:rsid w:val="A760C1B6"/>
    <w:rsid w:val="A76229BA"/>
    <w:rsid w:val="A7F6B5AF"/>
    <w:rsid w:val="A8C63513"/>
    <w:rsid w:val="A8E99AC1"/>
    <w:rsid w:val="A91197FE"/>
    <w:rsid w:val="A921EA90"/>
    <w:rsid w:val="A93FD76E"/>
    <w:rsid w:val="A99B7A50"/>
    <w:rsid w:val="A9E1405C"/>
    <w:rsid w:val="A9E772AC"/>
    <w:rsid w:val="AA811712"/>
    <w:rsid w:val="AA9BEF3A"/>
    <w:rsid w:val="AB0C1897"/>
    <w:rsid w:val="AB2BF2D4"/>
    <w:rsid w:val="AB697D57"/>
    <w:rsid w:val="ABAB25A7"/>
    <w:rsid w:val="ABB0E727"/>
    <w:rsid w:val="ABDB06C2"/>
    <w:rsid w:val="AC4DB319"/>
    <w:rsid w:val="ACE7033A"/>
    <w:rsid w:val="AD175A10"/>
    <w:rsid w:val="AD1F9B98"/>
    <w:rsid w:val="AD600931"/>
    <w:rsid w:val="AD6AAC92"/>
    <w:rsid w:val="AD8ADED0"/>
    <w:rsid w:val="ADB59BAB"/>
    <w:rsid w:val="ADDBC3F0"/>
    <w:rsid w:val="AE7DBE7E"/>
    <w:rsid w:val="AE82220D"/>
    <w:rsid w:val="AE84B8F6"/>
    <w:rsid w:val="AEF05BD4"/>
    <w:rsid w:val="AF13E503"/>
    <w:rsid w:val="AFA4B322"/>
    <w:rsid w:val="AFBAE193"/>
    <w:rsid w:val="AFBD8F01"/>
    <w:rsid w:val="B02295FE"/>
    <w:rsid w:val="B1575D45"/>
    <w:rsid w:val="B18C1199"/>
    <w:rsid w:val="B1A67814"/>
    <w:rsid w:val="B22E5345"/>
    <w:rsid w:val="B2538CC6"/>
    <w:rsid w:val="B28387BC"/>
    <w:rsid w:val="B283B7D5"/>
    <w:rsid w:val="B2AC7110"/>
    <w:rsid w:val="B2B86054"/>
    <w:rsid w:val="B35E0814"/>
    <w:rsid w:val="B36B788F"/>
    <w:rsid w:val="B3AEA31E"/>
    <w:rsid w:val="B3E75EBD"/>
    <w:rsid w:val="B4522F16"/>
    <w:rsid w:val="B472CADA"/>
    <w:rsid w:val="B48E2135"/>
    <w:rsid w:val="B4FF6989"/>
    <w:rsid w:val="B56B194E"/>
    <w:rsid w:val="B5A2BD8B"/>
    <w:rsid w:val="B6D88877"/>
    <w:rsid w:val="B7F6A618"/>
    <w:rsid w:val="B902BAB7"/>
    <w:rsid w:val="B9221505"/>
    <w:rsid w:val="B965BFE2"/>
    <w:rsid w:val="B980AF1F"/>
    <w:rsid w:val="B9BFCC6F"/>
    <w:rsid w:val="B9DADF37"/>
    <w:rsid w:val="BA0AEB72"/>
    <w:rsid w:val="BA3BCFE3"/>
    <w:rsid w:val="BA7DA3C8"/>
    <w:rsid w:val="BB23BC61"/>
    <w:rsid w:val="BB4B578A"/>
    <w:rsid w:val="BB87C716"/>
    <w:rsid w:val="BC11EBD9"/>
    <w:rsid w:val="BC918AEA"/>
    <w:rsid w:val="BCC69E27"/>
    <w:rsid w:val="BD31A251"/>
    <w:rsid w:val="BD449110"/>
    <w:rsid w:val="BD62C479"/>
    <w:rsid w:val="BD6AB46F"/>
    <w:rsid w:val="BDC4DE20"/>
    <w:rsid w:val="BE242B60"/>
    <w:rsid w:val="BF46E4B1"/>
    <w:rsid w:val="BF579E76"/>
    <w:rsid w:val="BF7A8538"/>
    <w:rsid w:val="BFBACA4A"/>
    <w:rsid w:val="C0404B58"/>
    <w:rsid w:val="C0602407"/>
    <w:rsid w:val="C070B452"/>
    <w:rsid w:val="C0ACC3C5"/>
    <w:rsid w:val="C14BA1EB"/>
    <w:rsid w:val="C1924A32"/>
    <w:rsid w:val="C1D2FC13"/>
    <w:rsid w:val="C1F9BBBC"/>
    <w:rsid w:val="C2159B8B"/>
    <w:rsid w:val="C34DF31D"/>
    <w:rsid w:val="C37534DE"/>
    <w:rsid w:val="C3A619E4"/>
    <w:rsid w:val="C3D7EB57"/>
    <w:rsid w:val="C4851EB6"/>
    <w:rsid w:val="C553DF77"/>
    <w:rsid w:val="C55906E6"/>
    <w:rsid w:val="C569A007"/>
    <w:rsid w:val="C5A1143B"/>
    <w:rsid w:val="C5FBDA4B"/>
    <w:rsid w:val="C6363292"/>
    <w:rsid w:val="C656A1EC"/>
    <w:rsid w:val="C660F42C"/>
    <w:rsid w:val="C663A3B4"/>
    <w:rsid w:val="C7742B9E"/>
    <w:rsid w:val="C794F2F2"/>
    <w:rsid w:val="C7B48510"/>
    <w:rsid w:val="C81DF8AE"/>
    <w:rsid w:val="C8F4B8CB"/>
    <w:rsid w:val="C8FF71E2"/>
    <w:rsid w:val="CA331A73"/>
    <w:rsid w:val="CAED6E6A"/>
    <w:rsid w:val="CB4ADDFD"/>
    <w:rsid w:val="CB6B05FD"/>
    <w:rsid w:val="CB711CB7"/>
    <w:rsid w:val="CB77C1DC"/>
    <w:rsid w:val="CB977AA9"/>
    <w:rsid w:val="CBEFFDAD"/>
    <w:rsid w:val="CBF763C7"/>
    <w:rsid w:val="CC68621C"/>
    <w:rsid w:val="CCF14405"/>
    <w:rsid w:val="CD016747"/>
    <w:rsid w:val="CD02DEF8"/>
    <w:rsid w:val="CD126EF6"/>
    <w:rsid w:val="CD259BEF"/>
    <w:rsid w:val="CE963901"/>
    <w:rsid w:val="CED61BCA"/>
    <w:rsid w:val="CF25DDB0"/>
    <w:rsid w:val="CFD21075"/>
    <w:rsid w:val="CFD76859"/>
    <w:rsid w:val="D006A6DB"/>
    <w:rsid w:val="D03063B1"/>
    <w:rsid w:val="D08BAAA5"/>
    <w:rsid w:val="D09FC2C6"/>
    <w:rsid w:val="D0B5DFB6"/>
    <w:rsid w:val="D0D66852"/>
    <w:rsid w:val="D1429D97"/>
    <w:rsid w:val="D2004AD1"/>
    <w:rsid w:val="D22E9885"/>
    <w:rsid w:val="D281AD50"/>
    <w:rsid w:val="D2B8ADD4"/>
    <w:rsid w:val="D2D45584"/>
    <w:rsid w:val="D350063F"/>
    <w:rsid w:val="D395AF5D"/>
    <w:rsid w:val="D4551A33"/>
    <w:rsid w:val="D57ECE88"/>
    <w:rsid w:val="D5C9C1DF"/>
    <w:rsid w:val="D5ED39ED"/>
    <w:rsid w:val="D5F0CABA"/>
    <w:rsid w:val="D603A68A"/>
    <w:rsid w:val="D6173C18"/>
    <w:rsid w:val="D6433E84"/>
    <w:rsid w:val="D66965D3"/>
    <w:rsid w:val="D6A42D20"/>
    <w:rsid w:val="D6B29C4D"/>
    <w:rsid w:val="D72A72D4"/>
    <w:rsid w:val="D763FD90"/>
    <w:rsid w:val="D787AE38"/>
    <w:rsid w:val="D7E2B5F7"/>
    <w:rsid w:val="D8123EC1"/>
    <w:rsid w:val="D81997B0"/>
    <w:rsid w:val="D910F2B7"/>
    <w:rsid w:val="D9196050"/>
    <w:rsid w:val="D95149A3"/>
    <w:rsid w:val="D9901FB4"/>
    <w:rsid w:val="D99B8CC1"/>
    <w:rsid w:val="D9A77504"/>
    <w:rsid w:val="DA073648"/>
    <w:rsid w:val="DA84E38F"/>
    <w:rsid w:val="DAF5318B"/>
    <w:rsid w:val="DB271411"/>
    <w:rsid w:val="DC0BBA5C"/>
    <w:rsid w:val="DCF5A8A0"/>
    <w:rsid w:val="DD05E45F"/>
    <w:rsid w:val="DD2AB12A"/>
    <w:rsid w:val="DD2F2E85"/>
    <w:rsid w:val="DD41F8BF"/>
    <w:rsid w:val="DD41F963"/>
    <w:rsid w:val="DD591F94"/>
    <w:rsid w:val="DD5E8879"/>
    <w:rsid w:val="DD88E264"/>
    <w:rsid w:val="DDBEBC4F"/>
    <w:rsid w:val="DDE60D06"/>
    <w:rsid w:val="DEDC4BA1"/>
    <w:rsid w:val="DEE739A0"/>
    <w:rsid w:val="DF34EAF5"/>
    <w:rsid w:val="E0C65E83"/>
    <w:rsid w:val="E1091944"/>
    <w:rsid w:val="E1093A1D"/>
    <w:rsid w:val="E2040271"/>
    <w:rsid w:val="E27F1F3E"/>
    <w:rsid w:val="E295DD3D"/>
    <w:rsid w:val="E2FA54A3"/>
    <w:rsid w:val="E39678C8"/>
    <w:rsid w:val="E3B0840E"/>
    <w:rsid w:val="E3C7D955"/>
    <w:rsid w:val="E4242DD6"/>
    <w:rsid w:val="E4313E8D"/>
    <w:rsid w:val="E569F62A"/>
    <w:rsid w:val="E5E04A42"/>
    <w:rsid w:val="E6232CCD"/>
    <w:rsid w:val="E6354F22"/>
    <w:rsid w:val="E63C8B94"/>
    <w:rsid w:val="E645F4B9"/>
    <w:rsid w:val="E6AA7252"/>
    <w:rsid w:val="E7033809"/>
    <w:rsid w:val="E7DB5C4B"/>
    <w:rsid w:val="E7DCE2BB"/>
    <w:rsid w:val="E7FE0564"/>
    <w:rsid w:val="E82EC968"/>
    <w:rsid w:val="E852267E"/>
    <w:rsid w:val="E88D1539"/>
    <w:rsid w:val="E8B10858"/>
    <w:rsid w:val="E92271F0"/>
    <w:rsid w:val="E9265E98"/>
    <w:rsid w:val="E95ED2A7"/>
    <w:rsid w:val="E9A2A6E5"/>
    <w:rsid w:val="E9F72C6D"/>
    <w:rsid w:val="EA07F1B4"/>
    <w:rsid w:val="EA13EBCF"/>
    <w:rsid w:val="EAA84E64"/>
    <w:rsid w:val="EACE2A13"/>
    <w:rsid w:val="EAF61852"/>
    <w:rsid w:val="EB8248C4"/>
    <w:rsid w:val="EBAB0A1C"/>
    <w:rsid w:val="EBBFB0C4"/>
    <w:rsid w:val="EBEACA94"/>
    <w:rsid w:val="EC0DC772"/>
    <w:rsid w:val="ECA9ABE5"/>
    <w:rsid w:val="ECB338DC"/>
    <w:rsid w:val="ECEF2B4D"/>
    <w:rsid w:val="ECF141C6"/>
    <w:rsid w:val="ED174DF8"/>
    <w:rsid w:val="ED2ECD09"/>
    <w:rsid w:val="EE20CD53"/>
    <w:rsid w:val="EE280A4F"/>
    <w:rsid w:val="EE38C75A"/>
    <w:rsid w:val="EE7A83A0"/>
    <w:rsid w:val="EFFF732A"/>
    <w:rsid w:val="F010EFD7"/>
    <w:rsid w:val="F0354E3D"/>
    <w:rsid w:val="F055D853"/>
    <w:rsid w:val="F131B245"/>
    <w:rsid w:val="F148E3A4"/>
    <w:rsid w:val="F15241BF"/>
    <w:rsid w:val="F1564A11"/>
    <w:rsid w:val="F163F8EF"/>
    <w:rsid w:val="F1AEF980"/>
    <w:rsid w:val="F2EB4451"/>
    <w:rsid w:val="F40ECC2C"/>
    <w:rsid w:val="F43B5F5A"/>
    <w:rsid w:val="F48C5099"/>
    <w:rsid w:val="F53AFCD0"/>
    <w:rsid w:val="F5B3E7A6"/>
    <w:rsid w:val="F5B4EA81"/>
    <w:rsid w:val="F5C61F27"/>
    <w:rsid w:val="F5CB1912"/>
    <w:rsid w:val="F5F15434"/>
    <w:rsid w:val="F71BCF1B"/>
    <w:rsid w:val="F77BA2AD"/>
    <w:rsid w:val="F7AB2070"/>
    <w:rsid w:val="F7D5138B"/>
    <w:rsid w:val="F7E40836"/>
    <w:rsid w:val="F85FD80B"/>
    <w:rsid w:val="F93584B1"/>
    <w:rsid w:val="FA06ED48"/>
    <w:rsid w:val="FA8A2C3C"/>
    <w:rsid w:val="FAE9DF51"/>
    <w:rsid w:val="FB9433B8"/>
    <w:rsid w:val="FB9806A7"/>
    <w:rsid w:val="FBAC7835"/>
    <w:rsid w:val="FBE5D072"/>
    <w:rsid w:val="FD13926B"/>
    <w:rsid w:val="FD17C7EF"/>
    <w:rsid w:val="FD20CC84"/>
    <w:rsid w:val="FD791E13"/>
    <w:rsid w:val="FDC78BEC"/>
    <w:rsid w:val="FDD70BEB"/>
    <w:rsid w:val="FDE1D242"/>
    <w:rsid w:val="FE556681"/>
    <w:rsid w:val="FE7E110B"/>
    <w:rsid w:val="FECA7B1F"/>
    <w:rsid w:val="FEEC4708"/>
    <w:rsid w:val="FEF9CEF3"/>
    <w:rsid w:val="FF9E1288"/>
    <w:rsid w:val="FFD5195E"/>
    <w:rsid w:val="FFE223A2"/>
    <w:rsid w:val="0000040E"/>
    <w:rsid w:val="000008D0"/>
    <w:rsid w:val="00000EB6"/>
    <w:rsid w:val="00001672"/>
    <w:rsid w:val="00001CE6"/>
    <w:rsid w:val="0000238E"/>
    <w:rsid w:val="0000371D"/>
    <w:rsid w:val="00003981"/>
    <w:rsid w:val="00003D6B"/>
    <w:rsid w:val="000041A0"/>
    <w:rsid w:val="00004C17"/>
    <w:rsid w:val="0000567D"/>
    <w:rsid w:val="00007EB5"/>
    <w:rsid w:val="00013702"/>
    <w:rsid w:val="00013E55"/>
    <w:rsid w:val="000141BC"/>
    <w:rsid w:val="000143C4"/>
    <w:rsid w:val="00014451"/>
    <w:rsid w:val="00015202"/>
    <w:rsid w:val="00015849"/>
    <w:rsid w:val="00016257"/>
    <w:rsid w:val="00016450"/>
    <w:rsid w:val="00016A37"/>
    <w:rsid w:val="00016B25"/>
    <w:rsid w:val="00017D69"/>
    <w:rsid w:val="000200EE"/>
    <w:rsid w:val="0002032D"/>
    <w:rsid w:val="0002042B"/>
    <w:rsid w:val="000210EC"/>
    <w:rsid w:val="00021D76"/>
    <w:rsid w:val="000220FC"/>
    <w:rsid w:val="00022212"/>
    <w:rsid w:val="00022CF0"/>
    <w:rsid w:val="00024588"/>
    <w:rsid w:val="000251DF"/>
    <w:rsid w:val="00025D7F"/>
    <w:rsid w:val="00025EBF"/>
    <w:rsid w:val="0002668F"/>
    <w:rsid w:val="000266BC"/>
    <w:rsid w:val="0002678F"/>
    <w:rsid w:val="00026F0F"/>
    <w:rsid w:val="00027663"/>
    <w:rsid w:val="000278F5"/>
    <w:rsid w:val="00027DDA"/>
    <w:rsid w:val="000307FF"/>
    <w:rsid w:val="0003085C"/>
    <w:rsid w:val="00030CAD"/>
    <w:rsid w:val="00032C29"/>
    <w:rsid w:val="00033136"/>
    <w:rsid w:val="00033A56"/>
    <w:rsid w:val="000341C2"/>
    <w:rsid w:val="00034809"/>
    <w:rsid w:val="00035C8C"/>
    <w:rsid w:val="00035FE3"/>
    <w:rsid w:val="00036AEC"/>
    <w:rsid w:val="00036FBE"/>
    <w:rsid w:val="000375E0"/>
    <w:rsid w:val="00037897"/>
    <w:rsid w:val="00037C38"/>
    <w:rsid w:val="000405D7"/>
    <w:rsid w:val="00040CF4"/>
    <w:rsid w:val="00040D38"/>
    <w:rsid w:val="000415FD"/>
    <w:rsid w:val="00041B20"/>
    <w:rsid w:val="00042AC3"/>
    <w:rsid w:val="000434E0"/>
    <w:rsid w:val="00043B6A"/>
    <w:rsid w:val="00044614"/>
    <w:rsid w:val="000452B6"/>
    <w:rsid w:val="000454E6"/>
    <w:rsid w:val="00046747"/>
    <w:rsid w:val="000473AF"/>
    <w:rsid w:val="0004743E"/>
    <w:rsid w:val="00050175"/>
    <w:rsid w:val="000505FB"/>
    <w:rsid w:val="000510AA"/>
    <w:rsid w:val="000511B1"/>
    <w:rsid w:val="000518FE"/>
    <w:rsid w:val="00052D29"/>
    <w:rsid w:val="000539F9"/>
    <w:rsid w:val="00053B91"/>
    <w:rsid w:val="000547F9"/>
    <w:rsid w:val="000556C1"/>
    <w:rsid w:val="0005602E"/>
    <w:rsid w:val="000573B3"/>
    <w:rsid w:val="00057922"/>
    <w:rsid w:val="00057C48"/>
    <w:rsid w:val="00060DBA"/>
    <w:rsid w:val="0006110E"/>
    <w:rsid w:val="00062F75"/>
    <w:rsid w:val="000634AA"/>
    <w:rsid w:val="00063D89"/>
    <w:rsid w:val="00063E66"/>
    <w:rsid w:val="000644D5"/>
    <w:rsid w:val="000654FD"/>
    <w:rsid w:val="000655AF"/>
    <w:rsid w:val="00067C2E"/>
    <w:rsid w:val="00070523"/>
    <w:rsid w:val="00071385"/>
    <w:rsid w:val="00071E82"/>
    <w:rsid w:val="00072181"/>
    <w:rsid w:val="000730A0"/>
    <w:rsid w:val="000745B9"/>
    <w:rsid w:val="00074DE1"/>
    <w:rsid w:val="0007503B"/>
    <w:rsid w:val="000761E3"/>
    <w:rsid w:val="0007678E"/>
    <w:rsid w:val="00076BF1"/>
    <w:rsid w:val="00077184"/>
    <w:rsid w:val="000777AB"/>
    <w:rsid w:val="00077892"/>
    <w:rsid w:val="00077D0B"/>
    <w:rsid w:val="00080357"/>
    <w:rsid w:val="00080843"/>
    <w:rsid w:val="00081017"/>
    <w:rsid w:val="0008164F"/>
    <w:rsid w:val="00082571"/>
    <w:rsid w:val="0008258D"/>
    <w:rsid w:val="0008313B"/>
    <w:rsid w:val="00083955"/>
    <w:rsid w:val="00083E5F"/>
    <w:rsid w:val="00084142"/>
    <w:rsid w:val="00084244"/>
    <w:rsid w:val="00084404"/>
    <w:rsid w:val="00085784"/>
    <w:rsid w:val="0008602E"/>
    <w:rsid w:val="0008642D"/>
    <w:rsid w:val="000864CD"/>
    <w:rsid w:val="00086B1D"/>
    <w:rsid w:val="00090234"/>
    <w:rsid w:val="000916E1"/>
    <w:rsid w:val="00091EB0"/>
    <w:rsid w:val="000923A4"/>
    <w:rsid w:val="00092C35"/>
    <w:rsid w:val="0009356E"/>
    <w:rsid w:val="000937EA"/>
    <w:rsid w:val="000940CE"/>
    <w:rsid w:val="00095D0C"/>
    <w:rsid w:val="00095F39"/>
    <w:rsid w:val="0009747F"/>
    <w:rsid w:val="00097DD8"/>
    <w:rsid w:val="000A0066"/>
    <w:rsid w:val="000A00A5"/>
    <w:rsid w:val="000A17F4"/>
    <w:rsid w:val="000A1CFE"/>
    <w:rsid w:val="000A20C2"/>
    <w:rsid w:val="000A34E4"/>
    <w:rsid w:val="000A3F4D"/>
    <w:rsid w:val="000A4071"/>
    <w:rsid w:val="000A43A7"/>
    <w:rsid w:val="000A4480"/>
    <w:rsid w:val="000A498D"/>
    <w:rsid w:val="000A4F65"/>
    <w:rsid w:val="000A5070"/>
    <w:rsid w:val="000A5148"/>
    <w:rsid w:val="000A55DB"/>
    <w:rsid w:val="000A5843"/>
    <w:rsid w:val="000A5D20"/>
    <w:rsid w:val="000A74E8"/>
    <w:rsid w:val="000A77A2"/>
    <w:rsid w:val="000B012D"/>
    <w:rsid w:val="000B03B2"/>
    <w:rsid w:val="000B072A"/>
    <w:rsid w:val="000B1115"/>
    <w:rsid w:val="000B3044"/>
    <w:rsid w:val="000B44F7"/>
    <w:rsid w:val="000B567E"/>
    <w:rsid w:val="000B5780"/>
    <w:rsid w:val="000B66C1"/>
    <w:rsid w:val="000B6B84"/>
    <w:rsid w:val="000B7B31"/>
    <w:rsid w:val="000B7EE6"/>
    <w:rsid w:val="000C19FB"/>
    <w:rsid w:val="000C2958"/>
    <w:rsid w:val="000C2D4D"/>
    <w:rsid w:val="000C2EA9"/>
    <w:rsid w:val="000C35C2"/>
    <w:rsid w:val="000C3758"/>
    <w:rsid w:val="000C42A1"/>
    <w:rsid w:val="000C4C14"/>
    <w:rsid w:val="000C55FC"/>
    <w:rsid w:val="000C5D80"/>
    <w:rsid w:val="000C65C9"/>
    <w:rsid w:val="000C748B"/>
    <w:rsid w:val="000D0270"/>
    <w:rsid w:val="000D1D0D"/>
    <w:rsid w:val="000D3024"/>
    <w:rsid w:val="000D3032"/>
    <w:rsid w:val="000D41F8"/>
    <w:rsid w:val="000D53CC"/>
    <w:rsid w:val="000D6302"/>
    <w:rsid w:val="000D7F1E"/>
    <w:rsid w:val="000E1A48"/>
    <w:rsid w:val="000E2922"/>
    <w:rsid w:val="000E3080"/>
    <w:rsid w:val="000E3AD9"/>
    <w:rsid w:val="000E3F73"/>
    <w:rsid w:val="000E5773"/>
    <w:rsid w:val="000E59BA"/>
    <w:rsid w:val="000E6DF4"/>
    <w:rsid w:val="000F0235"/>
    <w:rsid w:val="000F162C"/>
    <w:rsid w:val="000F1708"/>
    <w:rsid w:val="000F2CFD"/>
    <w:rsid w:val="000F370B"/>
    <w:rsid w:val="000F3A04"/>
    <w:rsid w:val="000F3E46"/>
    <w:rsid w:val="000F479B"/>
    <w:rsid w:val="000F51D1"/>
    <w:rsid w:val="000F5B3B"/>
    <w:rsid w:val="000F651C"/>
    <w:rsid w:val="000F67EF"/>
    <w:rsid w:val="00100423"/>
    <w:rsid w:val="00100763"/>
    <w:rsid w:val="00100BAB"/>
    <w:rsid w:val="00101113"/>
    <w:rsid w:val="0010127A"/>
    <w:rsid w:val="001016F7"/>
    <w:rsid w:val="00102199"/>
    <w:rsid w:val="00102829"/>
    <w:rsid w:val="0010422F"/>
    <w:rsid w:val="0010592C"/>
    <w:rsid w:val="00105D36"/>
    <w:rsid w:val="00106871"/>
    <w:rsid w:val="001068C2"/>
    <w:rsid w:val="00106DE3"/>
    <w:rsid w:val="00106F1D"/>
    <w:rsid w:val="00110DF9"/>
    <w:rsid w:val="0011190D"/>
    <w:rsid w:val="001124AD"/>
    <w:rsid w:val="00113140"/>
    <w:rsid w:val="001135AB"/>
    <w:rsid w:val="0011417B"/>
    <w:rsid w:val="00115A8C"/>
    <w:rsid w:val="0011603D"/>
    <w:rsid w:val="0011637C"/>
    <w:rsid w:val="0011638F"/>
    <w:rsid w:val="00116534"/>
    <w:rsid w:val="00117AB7"/>
    <w:rsid w:val="00120FB7"/>
    <w:rsid w:val="00121349"/>
    <w:rsid w:val="00124A76"/>
    <w:rsid w:val="00124D5D"/>
    <w:rsid w:val="001250D9"/>
    <w:rsid w:val="00125431"/>
    <w:rsid w:val="001257A3"/>
    <w:rsid w:val="00125F95"/>
    <w:rsid w:val="00126A44"/>
    <w:rsid w:val="00126CDA"/>
    <w:rsid w:val="00126DF1"/>
    <w:rsid w:val="0012789A"/>
    <w:rsid w:val="00127BDD"/>
    <w:rsid w:val="001308BC"/>
    <w:rsid w:val="001308EA"/>
    <w:rsid w:val="00130B11"/>
    <w:rsid w:val="00130DC4"/>
    <w:rsid w:val="00131423"/>
    <w:rsid w:val="00131C9D"/>
    <w:rsid w:val="0013258F"/>
    <w:rsid w:val="00132878"/>
    <w:rsid w:val="001330B1"/>
    <w:rsid w:val="001333EB"/>
    <w:rsid w:val="00133466"/>
    <w:rsid w:val="00134ACD"/>
    <w:rsid w:val="00135834"/>
    <w:rsid w:val="00136B12"/>
    <w:rsid w:val="001406BC"/>
    <w:rsid w:val="00140BCB"/>
    <w:rsid w:val="00140CF0"/>
    <w:rsid w:val="00140D0B"/>
    <w:rsid w:val="0014197A"/>
    <w:rsid w:val="00141C0A"/>
    <w:rsid w:val="00142229"/>
    <w:rsid w:val="001427A1"/>
    <w:rsid w:val="00143BC4"/>
    <w:rsid w:val="0014406A"/>
    <w:rsid w:val="0014473D"/>
    <w:rsid w:val="00145262"/>
    <w:rsid w:val="001457B5"/>
    <w:rsid w:val="0014584C"/>
    <w:rsid w:val="00145E70"/>
    <w:rsid w:val="00146FE4"/>
    <w:rsid w:val="00147661"/>
    <w:rsid w:val="00150608"/>
    <w:rsid w:val="00150871"/>
    <w:rsid w:val="00150A11"/>
    <w:rsid w:val="00150A64"/>
    <w:rsid w:val="00151EC4"/>
    <w:rsid w:val="00152549"/>
    <w:rsid w:val="00152D2E"/>
    <w:rsid w:val="00153126"/>
    <w:rsid w:val="00153F73"/>
    <w:rsid w:val="00154433"/>
    <w:rsid w:val="00154B70"/>
    <w:rsid w:val="0015535C"/>
    <w:rsid w:val="00155A44"/>
    <w:rsid w:val="00155F90"/>
    <w:rsid w:val="001566BF"/>
    <w:rsid w:val="00156827"/>
    <w:rsid w:val="0015761F"/>
    <w:rsid w:val="00157D85"/>
    <w:rsid w:val="001608F6"/>
    <w:rsid w:val="00160ECD"/>
    <w:rsid w:val="001612A3"/>
    <w:rsid w:val="00161DEF"/>
    <w:rsid w:val="00162450"/>
    <w:rsid w:val="00163394"/>
    <w:rsid w:val="0016364D"/>
    <w:rsid w:val="00163931"/>
    <w:rsid w:val="001639F6"/>
    <w:rsid w:val="0016401D"/>
    <w:rsid w:val="00164712"/>
    <w:rsid w:val="00166FA5"/>
    <w:rsid w:val="00170C81"/>
    <w:rsid w:val="001718F6"/>
    <w:rsid w:val="00171C98"/>
    <w:rsid w:val="00172A37"/>
    <w:rsid w:val="00175381"/>
    <w:rsid w:val="00175A43"/>
    <w:rsid w:val="00175CB2"/>
    <w:rsid w:val="00176A1C"/>
    <w:rsid w:val="001779C7"/>
    <w:rsid w:val="00177A1F"/>
    <w:rsid w:val="00177D8C"/>
    <w:rsid w:val="00180114"/>
    <w:rsid w:val="001802DC"/>
    <w:rsid w:val="0018170E"/>
    <w:rsid w:val="00181C07"/>
    <w:rsid w:val="00182DD1"/>
    <w:rsid w:val="0018448C"/>
    <w:rsid w:val="00184944"/>
    <w:rsid w:val="00184B17"/>
    <w:rsid w:val="0019023C"/>
    <w:rsid w:val="00190659"/>
    <w:rsid w:val="00190EB4"/>
    <w:rsid w:val="00192C4F"/>
    <w:rsid w:val="00193DAB"/>
    <w:rsid w:val="00194CD7"/>
    <w:rsid w:val="001954F9"/>
    <w:rsid w:val="00196460"/>
    <w:rsid w:val="00196D7A"/>
    <w:rsid w:val="00197281"/>
    <w:rsid w:val="001A0263"/>
    <w:rsid w:val="001A0A12"/>
    <w:rsid w:val="001A1D3D"/>
    <w:rsid w:val="001A1ED1"/>
    <w:rsid w:val="001A1FD3"/>
    <w:rsid w:val="001A2E40"/>
    <w:rsid w:val="001A3324"/>
    <w:rsid w:val="001A365C"/>
    <w:rsid w:val="001A46EE"/>
    <w:rsid w:val="001A5B63"/>
    <w:rsid w:val="001A5EC8"/>
    <w:rsid w:val="001A6567"/>
    <w:rsid w:val="001A7CCA"/>
    <w:rsid w:val="001B1B89"/>
    <w:rsid w:val="001B35F3"/>
    <w:rsid w:val="001B5B5B"/>
    <w:rsid w:val="001C015A"/>
    <w:rsid w:val="001C07C6"/>
    <w:rsid w:val="001C1C52"/>
    <w:rsid w:val="001C1DB0"/>
    <w:rsid w:val="001C1DD1"/>
    <w:rsid w:val="001C2543"/>
    <w:rsid w:val="001C2E2D"/>
    <w:rsid w:val="001C33FE"/>
    <w:rsid w:val="001C3D02"/>
    <w:rsid w:val="001C58C8"/>
    <w:rsid w:val="001C60F6"/>
    <w:rsid w:val="001C6D43"/>
    <w:rsid w:val="001C70FB"/>
    <w:rsid w:val="001D22E8"/>
    <w:rsid w:val="001D2B56"/>
    <w:rsid w:val="001D2E34"/>
    <w:rsid w:val="001D2E3B"/>
    <w:rsid w:val="001D323F"/>
    <w:rsid w:val="001D5200"/>
    <w:rsid w:val="001D55E9"/>
    <w:rsid w:val="001D5951"/>
    <w:rsid w:val="001D713B"/>
    <w:rsid w:val="001D734A"/>
    <w:rsid w:val="001D78A5"/>
    <w:rsid w:val="001E05B3"/>
    <w:rsid w:val="001E06AE"/>
    <w:rsid w:val="001E137A"/>
    <w:rsid w:val="001E1897"/>
    <w:rsid w:val="001E18AD"/>
    <w:rsid w:val="001E3C2B"/>
    <w:rsid w:val="001E4AE3"/>
    <w:rsid w:val="001E5703"/>
    <w:rsid w:val="001E60E7"/>
    <w:rsid w:val="001E653B"/>
    <w:rsid w:val="001E7DCF"/>
    <w:rsid w:val="001F056A"/>
    <w:rsid w:val="001F10E9"/>
    <w:rsid w:val="001F1257"/>
    <w:rsid w:val="001F1A3E"/>
    <w:rsid w:val="001F2997"/>
    <w:rsid w:val="001F474F"/>
    <w:rsid w:val="001F54E5"/>
    <w:rsid w:val="001F7400"/>
    <w:rsid w:val="001F7410"/>
    <w:rsid w:val="001F7755"/>
    <w:rsid w:val="00200544"/>
    <w:rsid w:val="00201157"/>
    <w:rsid w:val="00201DB4"/>
    <w:rsid w:val="00201E15"/>
    <w:rsid w:val="00201E3D"/>
    <w:rsid w:val="00202601"/>
    <w:rsid w:val="0020264B"/>
    <w:rsid w:val="00202CF6"/>
    <w:rsid w:val="002038F0"/>
    <w:rsid w:val="00204732"/>
    <w:rsid w:val="00204A37"/>
    <w:rsid w:val="002054FD"/>
    <w:rsid w:val="00205637"/>
    <w:rsid w:val="00205BB2"/>
    <w:rsid w:val="00205EEC"/>
    <w:rsid w:val="00206034"/>
    <w:rsid w:val="00206E2C"/>
    <w:rsid w:val="00207EAD"/>
    <w:rsid w:val="00211569"/>
    <w:rsid w:val="00212BFC"/>
    <w:rsid w:val="002134D5"/>
    <w:rsid w:val="00213870"/>
    <w:rsid w:val="0021483F"/>
    <w:rsid w:val="00214A3B"/>
    <w:rsid w:val="00217141"/>
    <w:rsid w:val="00220750"/>
    <w:rsid w:val="0022191F"/>
    <w:rsid w:val="00222F1E"/>
    <w:rsid w:val="00224647"/>
    <w:rsid w:val="00224809"/>
    <w:rsid w:val="00224965"/>
    <w:rsid w:val="00224C5C"/>
    <w:rsid w:val="002257A8"/>
    <w:rsid w:val="00226810"/>
    <w:rsid w:val="002275AC"/>
    <w:rsid w:val="002276BE"/>
    <w:rsid w:val="00227CE6"/>
    <w:rsid w:val="002302F6"/>
    <w:rsid w:val="002308B8"/>
    <w:rsid w:val="00230D5B"/>
    <w:rsid w:val="00231957"/>
    <w:rsid w:val="00231E53"/>
    <w:rsid w:val="002339A3"/>
    <w:rsid w:val="00233D2A"/>
    <w:rsid w:val="00233DEB"/>
    <w:rsid w:val="00233FE1"/>
    <w:rsid w:val="002342BE"/>
    <w:rsid w:val="00234384"/>
    <w:rsid w:val="00235BE8"/>
    <w:rsid w:val="002363B8"/>
    <w:rsid w:val="002366DD"/>
    <w:rsid w:val="002406AF"/>
    <w:rsid w:val="0024081B"/>
    <w:rsid w:val="002411C8"/>
    <w:rsid w:val="00241ECF"/>
    <w:rsid w:val="00241F61"/>
    <w:rsid w:val="0024249D"/>
    <w:rsid w:val="00243583"/>
    <w:rsid w:val="0024503B"/>
    <w:rsid w:val="00245CBA"/>
    <w:rsid w:val="00246250"/>
    <w:rsid w:val="0025005A"/>
    <w:rsid w:val="00250752"/>
    <w:rsid w:val="002513AF"/>
    <w:rsid w:val="002513E2"/>
    <w:rsid w:val="0025143D"/>
    <w:rsid w:val="00252554"/>
    <w:rsid w:val="00252AEA"/>
    <w:rsid w:val="00253A75"/>
    <w:rsid w:val="002552BE"/>
    <w:rsid w:val="00255322"/>
    <w:rsid w:val="002567BA"/>
    <w:rsid w:val="00257138"/>
    <w:rsid w:val="002576B1"/>
    <w:rsid w:val="00257E6F"/>
    <w:rsid w:val="00260A0C"/>
    <w:rsid w:val="0026109E"/>
    <w:rsid w:val="002610C4"/>
    <w:rsid w:val="00261341"/>
    <w:rsid w:val="002623B3"/>
    <w:rsid w:val="00262FDA"/>
    <w:rsid w:val="0026352D"/>
    <w:rsid w:val="00263DE8"/>
    <w:rsid w:val="00264443"/>
    <w:rsid w:val="00264C51"/>
    <w:rsid w:val="0026639C"/>
    <w:rsid w:val="00270B5D"/>
    <w:rsid w:val="00270DDD"/>
    <w:rsid w:val="002732CB"/>
    <w:rsid w:val="002733FD"/>
    <w:rsid w:val="0027340B"/>
    <w:rsid w:val="002748B2"/>
    <w:rsid w:val="00275414"/>
    <w:rsid w:val="00275E01"/>
    <w:rsid w:val="00276370"/>
    <w:rsid w:val="00276AAB"/>
    <w:rsid w:val="00276AEC"/>
    <w:rsid w:val="002772F0"/>
    <w:rsid w:val="0027761D"/>
    <w:rsid w:val="00280562"/>
    <w:rsid w:val="00280801"/>
    <w:rsid w:val="00280A54"/>
    <w:rsid w:val="00281A46"/>
    <w:rsid w:val="002829E1"/>
    <w:rsid w:val="002831AD"/>
    <w:rsid w:val="00283DC7"/>
    <w:rsid w:val="00284364"/>
    <w:rsid w:val="0028481E"/>
    <w:rsid w:val="002854BB"/>
    <w:rsid w:val="0028559C"/>
    <w:rsid w:val="00285EA4"/>
    <w:rsid w:val="0028622C"/>
    <w:rsid w:val="0028634B"/>
    <w:rsid w:val="002867DC"/>
    <w:rsid w:val="002870F9"/>
    <w:rsid w:val="00287356"/>
    <w:rsid w:val="00291231"/>
    <w:rsid w:val="002927A7"/>
    <w:rsid w:val="002947DD"/>
    <w:rsid w:val="00295A37"/>
    <w:rsid w:val="00295E67"/>
    <w:rsid w:val="00296A89"/>
    <w:rsid w:val="002972D3"/>
    <w:rsid w:val="00297307"/>
    <w:rsid w:val="0029742F"/>
    <w:rsid w:val="00297ADC"/>
    <w:rsid w:val="00297C89"/>
    <w:rsid w:val="00297F8D"/>
    <w:rsid w:val="002A0C5E"/>
    <w:rsid w:val="002A1007"/>
    <w:rsid w:val="002A23CB"/>
    <w:rsid w:val="002A25A2"/>
    <w:rsid w:val="002A300D"/>
    <w:rsid w:val="002A3017"/>
    <w:rsid w:val="002A3C78"/>
    <w:rsid w:val="002A3CE1"/>
    <w:rsid w:val="002A4AB8"/>
    <w:rsid w:val="002A5780"/>
    <w:rsid w:val="002A592E"/>
    <w:rsid w:val="002A59BB"/>
    <w:rsid w:val="002A5F41"/>
    <w:rsid w:val="002A61D3"/>
    <w:rsid w:val="002A680E"/>
    <w:rsid w:val="002A72E6"/>
    <w:rsid w:val="002A751D"/>
    <w:rsid w:val="002B0817"/>
    <w:rsid w:val="002B0B65"/>
    <w:rsid w:val="002B1023"/>
    <w:rsid w:val="002B1FC2"/>
    <w:rsid w:val="002B2C67"/>
    <w:rsid w:val="002B3ED6"/>
    <w:rsid w:val="002B4306"/>
    <w:rsid w:val="002B4851"/>
    <w:rsid w:val="002B576E"/>
    <w:rsid w:val="002B58FB"/>
    <w:rsid w:val="002B5D7C"/>
    <w:rsid w:val="002B64BF"/>
    <w:rsid w:val="002B7160"/>
    <w:rsid w:val="002B7C8F"/>
    <w:rsid w:val="002B7CA8"/>
    <w:rsid w:val="002B7F7E"/>
    <w:rsid w:val="002C0FB1"/>
    <w:rsid w:val="002C1D21"/>
    <w:rsid w:val="002C1D8C"/>
    <w:rsid w:val="002C24E2"/>
    <w:rsid w:val="002C2750"/>
    <w:rsid w:val="002C294C"/>
    <w:rsid w:val="002C3295"/>
    <w:rsid w:val="002C414B"/>
    <w:rsid w:val="002C4491"/>
    <w:rsid w:val="002C4F19"/>
    <w:rsid w:val="002C5246"/>
    <w:rsid w:val="002C5A13"/>
    <w:rsid w:val="002C6FD4"/>
    <w:rsid w:val="002D0DE0"/>
    <w:rsid w:val="002D0F3C"/>
    <w:rsid w:val="002D1361"/>
    <w:rsid w:val="002D19A9"/>
    <w:rsid w:val="002D1C67"/>
    <w:rsid w:val="002D2EF2"/>
    <w:rsid w:val="002D32B8"/>
    <w:rsid w:val="002D3FDF"/>
    <w:rsid w:val="002D4094"/>
    <w:rsid w:val="002D5FCA"/>
    <w:rsid w:val="002E0EAE"/>
    <w:rsid w:val="002E1772"/>
    <w:rsid w:val="002E25EF"/>
    <w:rsid w:val="002E2D4C"/>
    <w:rsid w:val="002E3762"/>
    <w:rsid w:val="002E4BA0"/>
    <w:rsid w:val="002E4E2F"/>
    <w:rsid w:val="002E56D3"/>
    <w:rsid w:val="002E7783"/>
    <w:rsid w:val="002F05DC"/>
    <w:rsid w:val="002F10DC"/>
    <w:rsid w:val="002F19FE"/>
    <w:rsid w:val="002F29F7"/>
    <w:rsid w:val="002F3C17"/>
    <w:rsid w:val="002F429E"/>
    <w:rsid w:val="002F4E50"/>
    <w:rsid w:val="002F59C7"/>
    <w:rsid w:val="002F5ABF"/>
    <w:rsid w:val="002F6944"/>
    <w:rsid w:val="002F75A3"/>
    <w:rsid w:val="00300192"/>
    <w:rsid w:val="00300B2D"/>
    <w:rsid w:val="0030139D"/>
    <w:rsid w:val="003022F6"/>
    <w:rsid w:val="00302C6A"/>
    <w:rsid w:val="00303AD9"/>
    <w:rsid w:val="00304067"/>
    <w:rsid w:val="003042D0"/>
    <w:rsid w:val="003050A0"/>
    <w:rsid w:val="00305BA1"/>
    <w:rsid w:val="0030633B"/>
    <w:rsid w:val="00306B20"/>
    <w:rsid w:val="00307EE0"/>
    <w:rsid w:val="003105CE"/>
    <w:rsid w:val="00310887"/>
    <w:rsid w:val="00310D28"/>
    <w:rsid w:val="0031103E"/>
    <w:rsid w:val="0031118C"/>
    <w:rsid w:val="003114B2"/>
    <w:rsid w:val="00311857"/>
    <w:rsid w:val="00311963"/>
    <w:rsid w:val="0031205A"/>
    <w:rsid w:val="00314439"/>
    <w:rsid w:val="003147A4"/>
    <w:rsid w:val="00315E97"/>
    <w:rsid w:val="00316E8F"/>
    <w:rsid w:val="00316F64"/>
    <w:rsid w:val="00317A0E"/>
    <w:rsid w:val="00317C1E"/>
    <w:rsid w:val="00317DCC"/>
    <w:rsid w:val="00317F0F"/>
    <w:rsid w:val="00323296"/>
    <w:rsid w:val="00323C29"/>
    <w:rsid w:val="00324EAD"/>
    <w:rsid w:val="00325540"/>
    <w:rsid w:val="00326168"/>
    <w:rsid w:val="00326548"/>
    <w:rsid w:val="0032791D"/>
    <w:rsid w:val="00330084"/>
    <w:rsid w:val="00330550"/>
    <w:rsid w:val="00330A47"/>
    <w:rsid w:val="00331C89"/>
    <w:rsid w:val="003346CB"/>
    <w:rsid w:val="003347D7"/>
    <w:rsid w:val="00335104"/>
    <w:rsid w:val="00335C01"/>
    <w:rsid w:val="0033601F"/>
    <w:rsid w:val="00336306"/>
    <w:rsid w:val="00336C28"/>
    <w:rsid w:val="003372AD"/>
    <w:rsid w:val="00337AE3"/>
    <w:rsid w:val="00340133"/>
    <w:rsid w:val="00340877"/>
    <w:rsid w:val="00343A6C"/>
    <w:rsid w:val="00344A83"/>
    <w:rsid w:val="00345856"/>
    <w:rsid w:val="0034770A"/>
    <w:rsid w:val="00347B1A"/>
    <w:rsid w:val="00351217"/>
    <w:rsid w:val="00351B84"/>
    <w:rsid w:val="00353077"/>
    <w:rsid w:val="0035336B"/>
    <w:rsid w:val="00353AEC"/>
    <w:rsid w:val="003540B8"/>
    <w:rsid w:val="00354BDC"/>
    <w:rsid w:val="003559D4"/>
    <w:rsid w:val="00355A22"/>
    <w:rsid w:val="00355B1F"/>
    <w:rsid w:val="00355F48"/>
    <w:rsid w:val="00355FF4"/>
    <w:rsid w:val="00357166"/>
    <w:rsid w:val="0035785A"/>
    <w:rsid w:val="00357C68"/>
    <w:rsid w:val="00360AD0"/>
    <w:rsid w:val="00361A0A"/>
    <w:rsid w:val="00361E15"/>
    <w:rsid w:val="00361FB2"/>
    <w:rsid w:val="0036411B"/>
    <w:rsid w:val="00365208"/>
    <w:rsid w:val="00366042"/>
    <w:rsid w:val="003702F7"/>
    <w:rsid w:val="003714FA"/>
    <w:rsid w:val="00371853"/>
    <w:rsid w:val="00371F4F"/>
    <w:rsid w:val="00372D3E"/>
    <w:rsid w:val="00373015"/>
    <w:rsid w:val="003733A9"/>
    <w:rsid w:val="0037354C"/>
    <w:rsid w:val="00373CB6"/>
    <w:rsid w:val="00374053"/>
    <w:rsid w:val="0037439A"/>
    <w:rsid w:val="00374949"/>
    <w:rsid w:val="003755F2"/>
    <w:rsid w:val="00376AFD"/>
    <w:rsid w:val="0037716E"/>
    <w:rsid w:val="0037729B"/>
    <w:rsid w:val="0037781A"/>
    <w:rsid w:val="00377A64"/>
    <w:rsid w:val="00382B02"/>
    <w:rsid w:val="0038301E"/>
    <w:rsid w:val="003832BE"/>
    <w:rsid w:val="003837A0"/>
    <w:rsid w:val="00383C98"/>
    <w:rsid w:val="00384C63"/>
    <w:rsid w:val="003856DA"/>
    <w:rsid w:val="00387059"/>
    <w:rsid w:val="003875A6"/>
    <w:rsid w:val="00387B75"/>
    <w:rsid w:val="00387BE5"/>
    <w:rsid w:val="00390C0F"/>
    <w:rsid w:val="00391486"/>
    <w:rsid w:val="003918F8"/>
    <w:rsid w:val="003936D6"/>
    <w:rsid w:val="0039379A"/>
    <w:rsid w:val="00395D48"/>
    <w:rsid w:val="00396361"/>
    <w:rsid w:val="00396D4C"/>
    <w:rsid w:val="003979AF"/>
    <w:rsid w:val="00397C73"/>
    <w:rsid w:val="00397E20"/>
    <w:rsid w:val="00397FB4"/>
    <w:rsid w:val="003A0F21"/>
    <w:rsid w:val="003A13F4"/>
    <w:rsid w:val="003A15C4"/>
    <w:rsid w:val="003A181E"/>
    <w:rsid w:val="003A1C18"/>
    <w:rsid w:val="003A3543"/>
    <w:rsid w:val="003A3F3D"/>
    <w:rsid w:val="003A628F"/>
    <w:rsid w:val="003B0EBB"/>
    <w:rsid w:val="003B0F54"/>
    <w:rsid w:val="003B0FA5"/>
    <w:rsid w:val="003B185C"/>
    <w:rsid w:val="003B32D1"/>
    <w:rsid w:val="003B34AE"/>
    <w:rsid w:val="003B3BB8"/>
    <w:rsid w:val="003B4961"/>
    <w:rsid w:val="003B4CD0"/>
    <w:rsid w:val="003B4EE5"/>
    <w:rsid w:val="003B5B83"/>
    <w:rsid w:val="003B6196"/>
    <w:rsid w:val="003B62B4"/>
    <w:rsid w:val="003B6EB6"/>
    <w:rsid w:val="003B7857"/>
    <w:rsid w:val="003B7C30"/>
    <w:rsid w:val="003C04A1"/>
    <w:rsid w:val="003C0B43"/>
    <w:rsid w:val="003C0DF6"/>
    <w:rsid w:val="003C1295"/>
    <w:rsid w:val="003C2065"/>
    <w:rsid w:val="003C215F"/>
    <w:rsid w:val="003C280A"/>
    <w:rsid w:val="003C32DF"/>
    <w:rsid w:val="003C355C"/>
    <w:rsid w:val="003C4538"/>
    <w:rsid w:val="003C49C8"/>
    <w:rsid w:val="003C4D93"/>
    <w:rsid w:val="003C4FE4"/>
    <w:rsid w:val="003C6338"/>
    <w:rsid w:val="003C6A85"/>
    <w:rsid w:val="003C6BD5"/>
    <w:rsid w:val="003C7D54"/>
    <w:rsid w:val="003D013A"/>
    <w:rsid w:val="003D0BFC"/>
    <w:rsid w:val="003D1DF9"/>
    <w:rsid w:val="003D1F0A"/>
    <w:rsid w:val="003D1FC5"/>
    <w:rsid w:val="003D2DEC"/>
    <w:rsid w:val="003D31D9"/>
    <w:rsid w:val="003D3354"/>
    <w:rsid w:val="003D4108"/>
    <w:rsid w:val="003D411D"/>
    <w:rsid w:val="003D4A75"/>
    <w:rsid w:val="003D51BE"/>
    <w:rsid w:val="003D5297"/>
    <w:rsid w:val="003D579E"/>
    <w:rsid w:val="003D581C"/>
    <w:rsid w:val="003D616B"/>
    <w:rsid w:val="003D6227"/>
    <w:rsid w:val="003D77BB"/>
    <w:rsid w:val="003D7A06"/>
    <w:rsid w:val="003E2CAF"/>
    <w:rsid w:val="003E3ADF"/>
    <w:rsid w:val="003E4B95"/>
    <w:rsid w:val="003E5115"/>
    <w:rsid w:val="003E58C2"/>
    <w:rsid w:val="003E591B"/>
    <w:rsid w:val="003E5E58"/>
    <w:rsid w:val="003E69D5"/>
    <w:rsid w:val="003E7781"/>
    <w:rsid w:val="003F056E"/>
    <w:rsid w:val="003F11CF"/>
    <w:rsid w:val="003F13EF"/>
    <w:rsid w:val="003F1D1B"/>
    <w:rsid w:val="003F2E3F"/>
    <w:rsid w:val="003F3853"/>
    <w:rsid w:val="003F3A4C"/>
    <w:rsid w:val="003F3CBE"/>
    <w:rsid w:val="003F45BD"/>
    <w:rsid w:val="003F5BC3"/>
    <w:rsid w:val="003F6B11"/>
    <w:rsid w:val="003F6BF9"/>
    <w:rsid w:val="003F6D2D"/>
    <w:rsid w:val="003F7308"/>
    <w:rsid w:val="003F7563"/>
    <w:rsid w:val="003F79AF"/>
    <w:rsid w:val="003F7DED"/>
    <w:rsid w:val="00400994"/>
    <w:rsid w:val="004015C7"/>
    <w:rsid w:val="0040165B"/>
    <w:rsid w:val="00402890"/>
    <w:rsid w:val="00402AB0"/>
    <w:rsid w:val="00403233"/>
    <w:rsid w:val="0040356A"/>
    <w:rsid w:val="004036EE"/>
    <w:rsid w:val="00403BB8"/>
    <w:rsid w:val="00404090"/>
    <w:rsid w:val="004049E9"/>
    <w:rsid w:val="0040501F"/>
    <w:rsid w:val="004052FC"/>
    <w:rsid w:val="0040604A"/>
    <w:rsid w:val="004061FD"/>
    <w:rsid w:val="004068B1"/>
    <w:rsid w:val="0040737E"/>
    <w:rsid w:val="00407D38"/>
    <w:rsid w:val="00412998"/>
    <w:rsid w:val="00414524"/>
    <w:rsid w:val="00414F27"/>
    <w:rsid w:val="00416290"/>
    <w:rsid w:val="00416F78"/>
    <w:rsid w:val="00417A08"/>
    <w:rsid w:val="00420295"/>
    <w:rsid w:val="004207B8"/>
    <w:rsid w:val="00421BCD"/>
    <w:rsid w:val="00422093"/>
    <w:rsid w:val="00422AB4"/>
    <w:rsid w:val="004231EE"/>
    <w:rsid w:val="00423EA2"/>
    <w:rsid w:val="004253CC"/>
    <w:rsid w:val="00425778"/>
    <w:rsid w:val="00425C2D"/>
    <w:rsid w:val="0043013C"/>
    <w:rsid w:val="00430ACF"/>
    <w:rsid w:val="004311E2"/>
    <w:rsid w:val="0043136C"/>
    <w:rsid w:val="00431CFA"/>
    <w:rsid w:val="00433DF3"/>
    <w:rsid w:val="00434585"/>
    <w:rsid w:val="00434BA0"/>
    <w:rsid w:val="004356A1"/>
    <w:rsid w:val="00435924"/>
    <w:rsid w:val="00436554"/>
    <w:rsid w:val="00436A3A"/>
    <w:rsid w:val="00437731"/>
    <w:rsid w:val="004378EF"/>
    <w:rsid w:val="00437F58"/>
    <w:rsid w:val="0044005E"/>
    <w:rsid w:val="00440545"/>
    <w:rsid w:val="004405E6"/>
    <w:rsid w:val="00440E89"/>
    <w:rsid w:val="004410C4"/>
    <w:rsid w:val="0044123C"/>
    <w:rsid w:val="00441B9F"/>
    <w:rsid w:val="00442DEB"/>
    <w:rsid w:val="00443532"/>
    <w:rsid w:val="00443EFC"/>
    <w:rsid w:val="0044522F"/>
    <w:rsid w:val="00445262"/>
    <w:rsid w:val="004464AD"/>
    <w:rsid w:val="00446E02"/>
    <w:rsid w:val="00450549"/>
    <w:rsid w:val="00450FA2"/>
    <w:rsid w:val="00450FFB"/>
    <w:rsid w:val="00452DC1"/>
    <w:rsid w:val="00453C23"/>
    <w:rsid w:val="00454D04"/>
    <w:rsid w:val="00455E13"/>
    <w:rsid w:val="004570B1"/>
    <w:rsid w:val="0045750F"/>
    <w:rsid w:val="00457D05"/>
    <w:rsid w:val="004607B1"/>
    <w:rsid w:val="00460E23"/>
    <w:rsid w:val="004614B8"/>
    <w:rsid w:val="0046185B"/>
    <w:rsid w:val="004623F8"/>
    <w:rsid w:val="0046252A"/>
    <w:rsid w:val="0046306F"/>
    <w:rsid w:val="00463CC0"/>
    <w:rsid w:val="0046402E"/>
    <w:rsid w:val="004650F1"/>
    <w:rsid w:val="00465E99"/>
    <w:rsid w:val="0046620B"/>
    <w:rsid w:val="0046642C"/>
    <w:rsid w:val="00466DE6"/>
    <w:rsid w:val="00466E9C"/>
    <w:rsid w:val="00467015"/>
    <w:rsid w:val="00470BC3"/>
    <w:rsid w:val="004710B7"/>
    <w:rsid w:val="00471BB8"/>
    <w:rsid w:val="004722C4"/>
    <w:rsid w:val="004728DD"/>
    <w:rsid w:val="00473916"/>
    <w:rsid w:val="004750E5"/>
    <w:rsid w:val="004765A7"/>
    <w:rsid w:val="00476CF9"/>
    <w:rsid w:val="004773BA"/>
    <w:rsid w:val="004775E7"/>
    <w:rsid w:val="00477A28"/>
    <w:rsid w:val="00477D0E"/>
    <w:rsid w:val="00477FCF"/>
    <w:rsid w:val="00480543"/>
    <w:rsid w:val="00480595"/>
    <w:rsid w:val="00482822"/>
    <w:rsid w:val="0048282B"/>
    <w:rsid w:val="004839C9"/>
    <w:rsid w:val="00483AEC"/>
    <w:rsid w:val="0048536D"/>
    <w:rsid w:val="00485374"/>
    <w:rsid w:val="00486172"/>
    <w:rsid w:val="00487C0D"/>
    <w:rsid w:val="00490A92"/>
    <w:rsid w:val="00490BFE"/>
    <w:rsid w:val="00490E06"/>
    <w:rsid w:val="00490EB0"/>
    <w:rsid w:val="00490EC7"/>
    <w:rsid w:val="00490F45"/>
    <w:rsid w:val="0049114D"/>
    <w:rsid w:val="00491775"/>
    <w:rsid w:val="0049210F"/>
    <w:rsid w:val="00492417"/>
    <w:rsid w:val="00492E95"/>
    <w:rsid w:val="004933D6"/>
    <w:rsid w:val="0049380B"/>
    <w:rsid w:val="00496838"/>
    <w:rsid w:val="00496FCA"/>
    <w:rsid w:val="0049712C"/>
    <w:rsid w:val="00497E1C"/>
    <w:rsid w:val="004A0131"/>
    <w:rsid w:val="004A0206"/>
    <w:rsid w:val="004A27E9"/>
    <w:rsid w:val="004A3602"/>
    <w:rsid w:val="004A362D"/>
    <w:rsid w:val="004A4151"/>
    <w:rsid w:val="004A5B4A"/>
    <w:rsid w:val="004A6167"/>
    <w:rsid w:val="004A6DDE"/>
    <w:rsid w:val="004A7694"/>
    <w:rsid w:val="004A7A0B"/>
    <w:rsid w:val="004A7EC6"/>
    <w:rsid w:val="004B0327"/>
    <w:rsid w:val="004B0F2A"/>
    <w:rsid w:val="004B1041"/>
    <w:rsid w:val="004B1129"/>
    <w:rsid w:val="004B13E5"/>
    <w:rsid w:val="004B1D19"/>
    <w:rsid w:val="004B29B9"/>
    <w:rsid w:val="004B3C5C"/>
    <w:rsid w:val="004B459D"/>
    <w:rsid w:val="004B599B"/>
    <w:rsid w:val="004B5F9D"/>
    <w:rsid w:val="004B6156"/>
    <w:rsid w:val="004B674F"/>
    <w:rsid w:val="004B7177"/>
    <w:rsid w:val="004B7489"/>
    <w:rsid w:val="004B77C2"/>
    <w:rsid w:val="004C071E"/>
    <w:rsid w:val="004C0FE9"/>
    <w:rsid w:val="004C1EB5"/>
    <w:rsid w:val="004C20FE"/>
    <w:rsid w:val="004C27D4"/>
    <w:rsid w:val="004C28A6"/>
    <w:rsid w:val="004C2A2E"/>
    <w:rsid w:val="004C2A89"/>
    <w:rsid w:val="004C32FC"/>
    <w:rsid w:val="004C343C"/>
    <w:rsid w:val="004C4B8E"/>
    <w:rsid w:val="004C4DB6"/>
    <w:rsid w:val="004C51DE"/>
    <w:rsid w:val="004C71D3"/>
    <w:rsid w:val="004D00E1"/>
    <w:rsid w:val="004D1007"/>
    <w:rsid w:val="004D1349"/>
    <w:rsid w:val="004D335F"/>
    <w:rsid w:val="004D3DA5"/>
    <w:rsid w:val="004D4656"/>
    <w:rsid w:val="004D4C80"/>
    <w:rsid w:val="004D608B"/>
    <w:rsid w:val="004D69EC"/>
    <w:rsid w:val="004D7151"/>
    <w:rsid w:val="004D7E77"/>
    <w:rsid w:val="004E0198"/>
    <w:rsid w:val="004E0419"/>
    <w:rsid w:val="004E0E1B"/>
    <w:rsid w:val="004E1206"/>
    <w:rsid w:val="004E1BA7"/>
    <w:rsid w:val="004E1C9F"/>
    <w:rsid w:val="004E1F1D"/>
    <w:rsid w:val="004E3187"/>
    <w:rsid w:val="004E4CC3"/>
    <w:rsid w:val="004E53CD"/>
    <w:rsid w:val="004E6552"/>
    <w:rsid w:val="004E7258"/>
    <w:rsid w:val="004E7C51"/>
    <w:rsid w:val="004F07AB"/>
    <w:rsid w:val="004F0F8D"/>
    <w:rsid w:val="004F147E"/>
    <w:rsid w:val="004F209A"/>
    <w:rsid w:val="004F2A7E"/>
    <w:rsid w:val="004F328F"/>
    <w:rsid w:val="004F388F"/>
    <w:rsid w:val="004F3F74"/>
    <w:rsid w:val="004F46A1"/>
    <w:rsid w:val="004F4CAE"/>
    <w:rsid w:val="004F6026"/>
    <w:rsid w:val="004F71B2"/>
    <w:rsid w:val="004F7E96"/>
    <w:rsid w:val="005002BC"/>
    <w:rsid w:val="005002CC"/>
    <w:rsid w:val="00500377"/>
    <w:rsid w:val="00500744"/>
    <w:rsid w:val="00500B15"/>
    <w:rsid w:val="00500B40"/>
    <w:rsid w:val="00500D0B"/>
    <w:rsid w:val="00500EE1"/>
    <w:rsid w:val="00500F54"/>
    <w:rsid w:val="00501361"/>
    <w:rsid w:val="005021D3"/>
    <w:rsid w:val="00502DB3"/>
    <w:rsid w:val="00503481"/>
    <w:rsid w:val="00503ABC"/>
    <w:rsid w:val="00503BCC"/>
    <w:rsid w:val="00504B0E"/>
    <w:rsid w:val="00505903"/>
    <w:rsid w:val="00505E5D"/>
    <w:rsid w:val="00507072"/>
    <w:rsid w:val="00510637"/>
    <w:rsid w:val="00510FCA"/>
    <w:rsid w:val="00512F70"/>
    <w:rsid w:val="005135F1"/>
    <w:rsid w:val="00514A3D"/>
    <w:rsid w:val="005162B5"/>
    <w:rsid w:val="00516C97"/>
    <w:rsid w:val="00516CEF"/>
    <w:rsid w:val="0052005B"/>
    <w:rsid w:val="005206DC"/>
    <w:rsid w:val="00520C6D"/>
    <w:rsid w:val="00521424"/>
    <w:rsid w:val="0052142F"/>
    <w:rsid w:val="005214EC"/>
    <w:rsid w:val="0052169A"/>
    <w:rsid w:val="00522053"/>
    <w:rsid w:val="00522DA2"/>
    <w:rsid w:val="00523D99"/>
    <w:rsid w:val="00523ED9"/>
    <w:rsid w:val="005245D5"/>
    <w:rsid w:val="00524B71"/>
    <w:rsid w:val="00524F51"/>
    <w:rsid w:val="00527409"/>
    <w:rsid w:val="005278C5"/>
    <w:rsid w:val="005325F7"/>
    <w:rsid w:val="00532DF4"/>
    <w:rsid w:val="00533899"/>
    <w:rsid w:val="00533A6C"/>
    <w:rsid w:val="0053421D"/>
    <w:rsid w:val="0053464E"/>
    <w:rsid w:val="00540483"/>
    <w:rsid w:val="0054167E"/>
    <w:rsid w:val="00541FEA"/>
    <w:rsid w:val="005424F3"/>
    <w:rsid w:val="00542874"/>
    <w:rsid w:val="00543736"/>
    <w:rsid w:val="00544CF4"/>
    <w:rsid w:val="0054703A"/>
    <w:rsid w:val="0054732E"/>
    <w:rsid w:val="00547A84"/>
    <w:rsid w:val="005502DB"/>
    <w:rsid w:val="005515D6"/>
    <w:rsid w:val="005517F3"/>
    <w:rsid w:val="00552170"/>
    <w:rsid w:val="00552978"/>
    <w:rsid w:val="00552C64"/>
    <w:rsid w:val="00555567"/>
    <w:rsid w:val="0055598E"/>
    <w:rsid w:val="00556609"/>
    <w:rsid w:val="005572C7"/>
    <w:rsid w:val="005604AD"/>
    <w:rsid w:val="005608C9"/>
    <w:rsid w:val="00560967"/>
    <w:rsid w:val="00560CA8"/>
    <w:rsid w:val="005613B7"/>
    <w:rsid w:val="00561EFE"/>
    <w:rsid w:val="00563043"/>
    <w:rsid w:val="0056357C"/>
    <w:rsid w:val="00563AE4"/>
    <w:rsid w:val="005642D3"/>
    <w:rsid w:val="00565344"/>
    <w:rsid w:val="005655BF"/>
    <w:rsid w:val="00565974"/>
    <w:rsid w:val="00565BE4"/>
    <w:rsid w:val="00566BC2"/>
    <w:rsid w:val="00566F1A"/>
    <w:rsid w:val="0057027B"/>
    <w:rsid w:val="00570AA3"/>
    <w:rsid w:val="005723EF"/>
    <w:rsid w:val="00575902"/>
    <w:rsid w:val="0057701E"/>
    <w:rsid w:val="005779A2"/>
    <w:rsid w:val="00577FCE"/>
    <w:rsid w:val="005805F3"/>
    <w:rsid w:val="005810BB"/>
    <w:rsid w:val="005825A0"/>
    <w:rsid w:val="005835DA"/>
    <w:rsid w:val="00583C59"/>
    <w:rsid w:val="005843A6"/>
    <w:rsid w:val="00584FAC"/>
    <w:rsid w:val="00585D84"/>
    <w:rsid w:val="00586C58"/>
    <w:rsid w:val="00587259"/>
    <w:rsid w:val="00590795"/>
    <w:rsid w:val="005907F7"/>
    <w:rsid w:val="00590A08"/>
    <w:rsid w:val="00590E97"/>
    <w:rsid w:val="00591B9F"/>
    <w:rsid w:val="00591DB3"/>
    <w:rsid w:val="005921F8"/>
    <w:rsid w:val="00592828"/>
    <w:rsid w:val="00592850"/>
    <w:rsid w:val="00593231"/>
    <w:rsid w:val="00593341"/>
    <w:rsid w:val="00594F0E"/>
    <w:rsid w:val="00595186"/>
    <w:rsid w:val="00595AA3"/>
    <w:rsid w:val="0059751F"/>
    <w:rsid w:val="005976A9"/>
    <w:rsid w:val="00597BA5"/>
    <w:rsid w:val="00597DA5"/>
    <w:rsid w:val="005A016E"/>
    <w:rsid w:val="005A1469"/>
    <w:rsid w:val="005A1988"/>
    <w:rsid w:val="005A1DFF"/>
    <w:rsid w:val="005A2ED1"/>
    <w:rsid w:val="005A341D"/>
    <w:rsid w:val="005A457A"/>
    <w:rsid w:val="005A5565"/>
    <w:rsid w:val="005A5991"/>
    <w:rsid w:val="005A5B76"/>
    <w:rsid w:val="005A5BD7"/>
    <w:rsid w:val="005A5CE1"/>
    <w:rsid w:val="005A5F54"/>
    <w:rsid w:val="005A6452"/>
    <w:rsid w:val="005A72F2"/>
    <w:rsid w:val="005A73D2"/>
    <w:rsid w:val="005A762B"/>
    <w:rsid w:val="005A79E5"/>
    <w:rsid w:val="005B0F20"/>
    <w:rsid w:val="005B1373"/>
    <w:rsid w:val="005B26D3"/>
    <w:rsid w:val="005B30AE"/>
    <w:rsid w:val="005B33FB"/>
    <w:rsid w:val="005B3453"/>
    <w:rsid w:val="005B3858"/>
    <w:rsid w:val="005B3EDD"/>
    <w:rsid w:val="005B4148"/>
    <w:rsid w:val="005B52F8"/>
    <w:rsid w:val="005B5462"/>
    <w:rsid w:val="005B6FDC"/>
    <w:rsid w:val="005B7943"/>
    <w:rsid w:val="005C0095"/>
    <w:rsid w:val="005C0461"/>
    <w:rsid w:val="005C0F3D"/>
    <w:rsid w:val="005C13D3"/>
    <w:rsid w:val="005C1ED3"/>
    <w:rsid w:val="005C2121"/>
    <w:rsid w:val="005C28A8"/>
    <w:rsid w:val="005C2993"/>
    <w:rsid w:val="005C3757"/>
    <w:rsid w:val="005C43F0"/>
    <w:rsid w:val="005C6235"/>
    <w:rsid w:val="005C6608"/>
    <w:rsid w:val="005C7140"/>
    <w:rsid w:val="005C73D5"/>
    <w:rsid w:val="005C77E6"/>
    <w:rsid w:val="005C7866"/>
    <w:rsid w:val="005C7E65"/>
    <w:rsid w:val="005D010D"/>
    <w:rsid w:val="005D03FF"/>
    <w:rsid w:val="005D0775"/>
    <w:rsid w:val="005D094B"/>
    <w:rsid w:val="005D0B39"/>
    <w:rsid w:val="005D0F33"/>
    <w:rsid w:val="005D1B9B"/>
    <w:rsid w:val="005D22E5"/>
    <w:rsid w:val="005D2BA3"/>
    <w:rsid w:val="005D2D6E"/>
    <w:rsid w:val="005D2E9F"/>
    <w:rsid w:val="005D37BE"/>
    <w:rsid w:val="005D38FB"/>
    <w:rsid w:val="005D434A"/>
    <w:rsid w:val="005D5986"/>
    <w:rsid w:val="005D5DAB"/>
    <w:rsid w:val="005D61C3"/>
    <w:rsid w:val="005D66AF"/>
    <w:rsid w:val="005D6DA9"/>
    <w:rsid w:val="005D7B7D"/>
    <w:rsid w:val="005D7F79"/>
    <w:rsid w:val="005E0D1E"/>
    <w:rsid w:val="005E0D74"/>
    <w:rsid w:val="005E140A"/>
    <w:rsid w:val="005E1935"/>
    <w:rsid w:val="005E436C"/>
    <w:rsid w:val="005E4887"/>
    <w:rsid w:val="005E5E8D"/>
    <w:rsid w:val="005E734B"/>
    <w:rsid w:val="005E768A"/>
    <w:rsid w:val="005E780A"/>
    <w:rsid w:val="005F06EE"/>
    <w:rsid w:val="005F09F0"/>
    <w:rsid w:val="005F14AB"/>
    <w:rsid w:val="005F18CC"/>
    <w:rsid w:val="005F2161"/>
    <w:rsid w:val="005F364E"/>
    <w:rsid w:val="005F3AA0"/>
    <w:rsid w:val="005F4212"/>
    <w:rsid w:val="005F4C9F"/>
    <w:rsid w:val="005F5D4C"/>
    <w:rsid w:val="005F6236"/>
    <w:rsid w:val="005F6CAA"/>
    <w:rsid w:val="005F6D5D"/>
    <w:rsid w:val="005F7C35"/>
    <w:rsid w:val="00601B07"/>
    <w:rsid w:val="00601CE6"/>
    <w:rsid w:val="006020E2"/>
    <w:rsid w:val="00603E6B"/>
    <w:rsid w:val="0060557A"/>
    <w:rsid w:val="00605BBB"/>
    <w:rsid w:val="006066E3"/>
    <w:rsid w:val="00606C7F"/>
    <w:rsid w:val="006104B8"/>
    <w:rsid w:val="00611570"/>
    <w:rsid w:val="006117B2"/>
    <w:rsid w:val="00612053"/>
    <w:rsid w:val="00612872"/>
    <w:rsid w:val="006133CF"/>
    <w:rsid w:val="00613B5A"/>
    <w:rsid w:val="00614FF1"/>
    <w:rsid w:val="0061500A"/>
    <w:rsid w:val="00615537"/>
    <w:rsid w:val="0061567A"/>
    <w:rsid w:val="00615959"/>
    <w:rsid w:val="006162F1"/>
    <w:rsid w:val="006164D5"/>
    <w:rsid w:val="00616909"/>
    <w:rsid w:val="0062092B"/>
    <w:rsid w:val="00620C24"/>
    <w:rsid w:val="006210E9"/>
    <w:rsid w:val="006217A2"/>
    <w:rsid w:val="00621E07"/>
    <w:rsid w:val="006229E8"/>
    <w:rsid w:val="00622EF4"/>
    <w:rsid w:val="00623D01"/>
    <w:rsid w:val="00623ED2"/>
    <w:rsid w:val="00625903"/>
    <w:rsid w:val="00625E23"/>
    <w:rsid w:val="00626083"/>
    <w:rsid w:val="00627919"/>
    <w:rsid w:val="00627D4C"/>
    <w:rsid w:val="0063055B"/>
    <w:rsid w:val="00630DB1"/>
    <w:rsid w:val="0063255E"/>
    <w:rsid w:val="00633A48"/>
    <w:rsid w:val="00635134"/>
    <w:rsid w:val="00635679"/>
    <w:rsid w:val="00635C11"/>
    <w:rsid w:val="00636398"/>
    <w:rsid w:val="00636F7D"/>
    <w:rsid w:val="00640201"/>
    <w:rsid w:val="00640867"/>
    <w:rsid w:val="0064228D"/>
    <w:rsid w:val="006433BE"/>
    <w:rsid w:val="00643532"/>
    <w:rsid w:val="00643EE9"/>
    <w:rsid w:val="00644F39"/>
    <w:rsid w:val="00647372"/>
    <w:rsid w:val="006479F2"/>
    <w:rsid w:val="006501E0"/>
    <w:rsid w:val="00650305"/>
    <w:rsid w:val="006506FF"/>
    <w:rsid w:val="006508CD"/>
    <w:rsid w:val="00650A74"/>
    <w:rsid w:val="00650DA6"/>
    <w:rsid w:val="00650E3F"/>
    <w:rsid w:val="00650FF5"/>
    <w:rsid w:val="00651A72"/>
    <w:rsid w:val="00652363"/>
    <w:rsid w:val="00652455"/>
    <w:rsid w:val="00652458"/>
    <w:rsid w:val="006525CD"/>
    <w:rsid w:val="00652D05"/>
    <w:rsid w:val="0065552B"/>
    <w:rsid w:val="00655581"/>
    <w:rsid w:val="006564B3"/>
    <w:rsid w:val="00656B85"/>
    <w:rsid w:val="00657958"/>
    <w:rsid w:val="00657C99"/>
    <w:rsid w:val="006603F1"/>
    <w:rsid w:val="00660987"/>
    <w:rsid w:val="00660A2D"/>
    <w:rsid w:val="00661016"/>
    <w:rsid w:val="0066101E"/>
    <w:rsid w:val="0066117B"/>
    <w:rsid w:val="0066128E"/>
    <w:rsid w:val="0066144D"/>
    <w:rsid w:val="00661931"/>
    <w:rsid w:val="006663BB"/>
    <w:rsid w:val="00666867"/>
    <w:rsid w:val="00667356"/>
    <w:rsid w:val="00667AFA"/>
    <w:rsid w:val="006703EC"/>
    <w:rsid w:val="006711F7"/>
    <w:rsid w:val="00671397"/>
    <w:rsid w:val="00671550"/>
    <w:rsid w:val="00671C0A"/>
    <w:rsid w:val="006728C6"/>
    <w:rsid w:val="0067294C"/>
    <w:rsid w:val="006731C1"/>
    <w:rsid w:val="0067349F"/>
    <w:rsid w:val="00673B82"/>
    <w:rsid w:val="006742F9"/>
    <w:rsid w:val="006744B2"/>
    <w:rsid w:val="006747A0"/>
    <w:rsid w:val="006756C3"/>
    <w:rsid w:val="00676490"/>
    <w:rsid w:val="00676CB3"/>
    <w:rsid w:val="0067702C"/>
    <w:rsid w:val="00677975"/>
    <w:rsid w:val="00681477"/>
    <w:rsid w:val="00682AA7"/>
    <w:rsid w:val="00682BE6"/>
    <w:rsid w:val="0068405A"/>
    <w:rsid w:val="0068431E"/>
    <w:rsid w:val="006855D1"/>
    <w:rsid w:val="0068600A"/>
    <w:rsid w:val="006875E2"/>
    <w:rsid w:val="00690519"/>
    <w:rsid w:val="00690E3E"/>
    <w:rsid w:val="006917B5"/>
    <w:rsid w:val="00691835"/>
    <w:rsid w:val="00691A50"/>
    <w:rsid w:val="00694034"/>
    <w:rsid w:val="006957CC"/>
    <w:rsid w:val="00695AF6"/>
    <w:rsid w:val="00697159"/>
    <w:rsid w:val="00697D25"/>
    <w:rsid w:val="006A0201"/>
    <w:rsid w:val="006A042A"/>
    <w:rsid w:val="006A09F4"/>
    <w:rsid w:val="006A143E"/>
    <w:rsid w:val="006A15CA"/>
    <w:rsid w:val="006A162E"/>
    <w:rsid w:val="006A1A73"/>
    <w:rsid w:val="006A229E"/>
    <w:rsid w:val="006A2B7A"/>
    <w:rsid w:val="006A3145"/>
    <w:rsid w:val="006A314D"/>
    <w:rsid w:val="006A3FBC"/>
    <w:rsid w:val="006A5676"/>
    <w:rsid w:val="006A57FA"/>
    <w:rsid w:val="006B051D"/>
    <w:rsid w:val="006B278F"/>
    <w:rsid w:val="006B2FEF"/>
    <w:rsid w:val="006B3769"/>
    <w:rsid w:val="006B38D5"/>
    <w:rsid w:val="006B3A6F"/>
    <w:rsid w:val="006B3F8F"/>
    <w:rsid w:val="006B4A1B"/>
    <w:rsid w:val="006B5FED"/>
    <w:rsid w:val="006B605C"/>
    <w:rsid w:val="006B630C"/>
    <w:rsid w:val="006B6657"/>
    <w:rsid w:val="006B6808"/>
    <w:rsid w:val="006B682C"/>
    <w:rsid w:val="006B68A9"/>
    <w:rsid w:val="006B7C0E"/>
    <w:rsid w:val="006C0328"/>
    <w:rsid w:val="006C0382"/>
    <w:rsid w:val="006C05D5"/>
    <w:rsid w:val="006C19FA"/>
    <w:rsid w:val="006C1A52"/>
    <w:rsid w:val="006C1A74"/>
    <w:rsid w:val="006C1B17"/>
    <w:rsid w:val="006C2DEA"/>
    <w:rsid w:val="006C405F"/>
    <w:rsid w:val="006C41F3"/>
    <w:rsid w:val="006C4284"/>
    <w:rsid w:val="006C466A"/>
    <w:rsid w:val="006C51B2"/>
    <w:rsid w:val="006C56CA"/>
    <w:rsid w:val="006C65D3"/>
    <w:rsid w:val="006C66B0"/>
    <w:rsid w:val="006C6D48"/>
    <w:rsid w:val="006C7561"/>
    <w:rsid w:val="006C780A"/>
    <w:rsid w:val="006C7D78"/>
    <w:rsid w:val="006C7EC9"/>
    <w:rsid w:val="006D056A"/>
    <w:rsid w:val="006D0C4B"/>
    <w:rsid w:val="006D10FA"/>
    <w:rsid w:val="006D14EF"/>
    <w:rsid w:val="006D1828"/>
    <w:rsid w:val="006D1AF3"/>
    <w:rsid w:val="006D2E50"/>
    <w:rsid w:val="006D312B"/>
    <w:rsid w:val="006D38E6"/>
    <w:rsid w:val="006D4482"/>
    <w:rsid w:val="006D4A8E"/>
    <w:rsid w:val="006D4BD2"/>
    <w:rsid w:val="006D686A"/>
    <w:rsid w:val="006D6C84"/>
    <w:rsid w:val="006D7440"/>
    <w:rsid w:val="006D7498"/>
    <w:rsid w:val="006D7DB1"/>
    <w:rsid w:val="006DD554"/>
    <w:rsid w:val="006E1F53"/>
    <w:rsid w:val="006E218E"/>
    <w:rsid w:val="006E234B"/>
    <w:rsid w:val="006E24C5"/>
    <w:rsid w:val="006E59C1"/>
    <w:rsid w:val="006E75B6"/>
    <w:rsid w:val="006E7ED5"/>
    <w:rsid w:val="006F05B9"/>
    <w:rsid w:val="006F1562"/>
    <w:rsid w:val="006F2616"/>
    <w:rsid w:val="006F27A2"/>
    <w:rsid w:val="006F2B35"/>
    <w:rsid w:val="006F3498"/>
    <w:rsid w:val="006F362C"/>
    <w:rsid w:val="006F4637"/>
    <w:rsid w:val="006F5F74"/>
    <w:rsid w:val="006F73B1"/>
    <w:rsid w:val="006F7586"/>
    <w:rsid w:val="007007D6"/>
    <w:rsid w:val="0070107D"/>
    <w:rsid w:val="00701BD9"/>
    <w:rsid w:val="0070236C"/>
    <w:rsid w:val="00703BE8"/>
    <w:rsid w:val="00705090"/>
    <w:rsid w:val="00705834"/>
    <w:rsid w:val="007064B0"/>
    <w:rsid w:val="00706BAA"/>
    <w:rsid w:val="00707507"/>
    <w:rsid w:val="00707CD2"/>
    <w:rsid w:val="00710530"/>
    <w:rsid w:val="00710B90"/>
    <w:rsid w:val="0071126F"/>
    <w:rsid w:val="00711455"/>
    <w:rsid w:val="007123C1"/>
    <w:rsid w:val="00712DDE"/>
    <w:rsid w:val="0071314E"/>
    <w:rsid w:val="0071332C"/>
    <w:rsid w:val="00715252"/>
    <w:rsid w:val="0072002A"/>
    <w:rsid w:val="0072119D"/>
    <w:rsid w:val="007212BA"/>
    <w:rsid w:val="00721AA2"/>
    <w:rsid w:val="007240FB"/>
    <w:rsid w:val="0072438F"/>
    <w:rsid w:val="00726C5A"/>
    <w:rsid w:val="00726FC3"/>
    <w:rsid w:val="00727057"/>
    <w:rsid w:val="007275BB"/>
    <w:rsid w:val="00727718"/>
    <w:rsid w:val="00727EEC"/>
    <w:rsid w:val="00730E0C"/>
    <w:rsid w:val="00731073"/>
    <w:rsid w:val="00731185"/>
    <w:rsid w:val="00731652"/>
    <w:rsid w:val="00731C11"/>
    <w:rsid w:val="00731D62"/>
    <w:rsid w:val="00732A6D"/>
    <w:rsid w:val="00733917"/>
    <w:rsid w:val="00733FF3"/>
    <w:rsid w:val="0073767A"/>
    <w:rsid w:val="007376C5"/>
    <w:rsid w:val="00737E18"/>
    <w:rsid w:val="00740370"/>
    <w:rsid w:val="007404F5"/>
    <w:rsid w:val="00740C69"/>
    <w:rsid w:val="00740FCC"/>
    <w:rsid w:val="0074187F"/>
    <w:rsid w:val="00741A13"/>
    <w:rsid w:val="00741B15"/>
    <w:rsid w:val="00741F51"/>
    <w:rsid w:val="007440CC"/>
    <w:rsid w:val="007440F3"/>
    <w:rsid w:val="007443C8"/>
    <w:rsid w:val="00744C3F"/>
    <w:rsid w:val="00744FD9"/>
    <w:rsid w:val="00746276"/>
    <w:rsid w:val="007470CB"/>
    <w:rsid w:val="007472BF"/>
    <w:rsid w:val="00750641"/>
    <w:rsid w:val="00750F5E"/>
    <w:rsid w:val="00751BDE"/>
    <w:rsid w:val="00752E90"/>
    <w:rsid w:val="007532F9"/>
    <w:rsid w:val="00753533"/>
    <w:rsid w:val="007544DB"/>
    <w:rsid w:val="00754BF0"/>
    <w:rsid w:val="00755346"/>
    <w:rsid w:val="00755C61"/>
    <w:rsid w:val="007563BE"/>
    <w:rsid w:val="00756CB4"/>
    <w:rsid w:val="00756CE6"/>
    <w:rsid w:val="0076200F"/>
    <w:rsid w:val="00763907"/>
    <w:rsid w:val="007665E7"/>
    <w:rsid w:val="0076687F"/>
    <w:rsid w:val="00766C6D"/>
    <w:rsid w:val="00767836"/>
    <w:rsid w:val="00767D3B"/>
    <w:rsid w:val="00767F64"/>
    <w:rsid w:val="007715D8"/>
    <w:rsid w:val="0077164A"/>
    <w:rsid w:val="007718B3"/>
    <w:rsid w:val="0077194A"/>
    <w:rsid w:val="0077263A"/>
    <w:rsid w:val="007734C4"/>
    <w:rsid w:val="00774DCE"/>
    <w:rsid w:val="00776E1A"/>
    <w:rsid w:val="007771B8"/>
    <w:rsid w:val="007776F3"/>
    <w:rsid w:val="007779CD"/>
    <w:rsid w:val="00780781"/>
    <w:rsid w:val="00781A3A"/>
    <w:rsid w:val="00783A4E"/>
    <w:rsid w:val="00783C92"/>
    <w:rsid w:val="00786682"/>
    <w:rsid w:val="00786D87"/>
    <w:rsid w:val="00786F90"/>
    <w:rsid w:val="00790064"/>
    <w:rsid w:val="00791967"/>
    <w:rsid w:val="00791C46"/>
    <w:rsid w:val="007920D0"/>
    <w:rsid w:val="007939CA"/>
    <w:rsid w:val="0079427D"/>
    <w:rsid w:val="00794C31"/>
    <w:rsid w:val="00795A38"/>
    <w:rsid w:val="00795BC0"/>
    <w:rsid w:val="00795F70"/>
    <w:rsid w:val="00796984"/>
    <w:rsid w:val="00796D2D"/>
    <w:rsid w:val="0079748A"/>
    <w:rsid w:val="007A02E7"/>
    <w:rsid w:val="007A07FC"/>
    <w:rsid w:val="007A0C2F"/>
    <w:rsid w:val="007A24A9"/>
    <w:rsid w:val="007A2702"/>
    <w:rsid w:val="007A2E89"/>
    <w:rsid w:val="007A34B8"/>
    <w:rsid w:val="007A3BF0"/>
    <w:rsid w:val="007A43AD"/>
    <w:rsid w:val="007A4B5D"/>
    <w:rsid w:val="007A64AA"/>
    <w:rsid w:val="007A64DC"/>
    <w:rsid w:val="007A6991"/>
    <w:rsid w:val="007A6C50"/>
    <w:rsid w:val="007B1341"/>
    <w:rsid w:val="007B23F7"/>
    <w:rsid w:val="007B26A5"/>
    <w:rsid w:val="007B287A"/>
    <w:rsid w:val="007B3C04"/>
    <w:rsid w:val="007B4B4A"/>
    <w:rsid w:val="007B65E0"/>
    <w:rsid w:val="007B69EB"/>
    <w:rsid w:val="007B746C"/>
    <w:rsid w:val="007C055A"/>
    <w:rsid w:val="007C11B7"/>
    <w:rsid w:val="007C17C8"/>
    <w:rsid w:val="007C1B3B"/>
    <w:rsid w:val="007C3904"/>
    <w:rsid w:val="007C3FBD"/>
    <w:rsid w:val="007C4787"/>
    <w:rsid w:val="007C5D98"/>
    <w:rsid w:val="007C6AF4"/>
    <w:rsid w:val="007C7460"/>
    <w:rsid w:val="007C7DB7"/>
    <w:rsid w:val="007D0888"/>
    <w:rsid w:val="007D0BAA"/>
    <w:rsid w:val="007D1F2B"/>
    <w:rsid w:val="007D2552"/>
    <w:rsid w:val="007D2E74"/>
    <w:rsid w:val="007D332B"/>
    <w:rsid w:val="007D4001"/>
    <w:rsid w:val="007D4147"/>
    <w:rsid w:val="007D4E55"/>
    <w:rsid w:val="007D5363"/>
    <w:rsid w:val="007D5A59"/>
    <w:rsid w:val="007D5BED"/>
    <w:rsid w:val="007D5E10"/>
    <w:rsid w:val="007D62C0"/>
    <w:rsid w:val="007D661F"/>
    <w:rsid w:val="007D6CE6"/>
    <w:rsid w:val="007D6D33"/>
    <w:rsid w:val="007D6F0D"/>
    <w:rsid w:val="007E1166"/>
    <w:rsid w:val="007E1220"/>
    <w:rsid w:val="007E182B"/>
    <w:rsid w:val="007E1AAD"/>
    <w:rsid w:val="007E1D14"/>
    <w:rsid w:val="007E3136"/>
    <w:rsid w:val="007E31C8"/>
    <w:rsid w:val="007E3684"/>
    <w:rsid w:val="007E3AAD"/>
    <w:rsid w:val="007E440A"/>
    <w:rsid w:val="007E4F3E"/>
    <w:rsid w:val="007E54B8"/>
    <w:rsid w:val="007E5866"/>
    <w:rsid w:val="007E6467"/>
    <w:rsid w:val="007E7145"/>
    <w:rsid w:val="007E7583"/>
    <w:rsid w:val="007F0445"/>
    <w:rsid w:val="007F1F13"/>
    <w:rsid w:val="007F3575"/>
    <w:rsid w:val="007F3B65"/>
    <w:rsid w:val="007F41F7"/>
    <w:rsid w:val="007F540D"/>
    <w:rsid w:val="007F5BFA"/>
    <w:rsid w:val="007F5DAB"/>
    <w:rsid w:val="007F677F"/>
    <w:rsid w:val="007F6E37"/>
    <w:rsid w:val="007F6F44"/>
    <w:rsid w:val="007F7302"/>
    <w:rsid w:val="007F789D"/>
    <w:rsid w:val="007F799C"/>
    <w:rsid w:val="00800019"/>
    <w:rsid w:val="008015A4"/>
    <w:rsid w:val="00801C32"/>
    <w:rsid w:val="0080202D"/>
    <w:rsid w:val="008023A4"/>
    <w:rsid w:val="0080357E"/>
    <w:rsid w:val="00803909"/>
    <w:rsid w:val="00803C54"/>
    <w:rsid w:val="00804E3C"/>
    <w:rsid w:val="00805370"/>
    <w:rsid w:val="00806023"/>
    <w:rsid w:val="00806A02"/>
    <w:rsid w:val="00806B3B"/>
    <w:rsid w:val="00807BDD"/>
    <w:rsid w:val="0081061A"/>
    <w:rsid w:val="00810E68"/>
    <w:rsid w:val="00810FE3"/>
    <w:rsid w:val="0081163E"/>
    <w:rsid w:val="0081169E"/>
    <w:rsid w:val="00811885"/>
    <w:rsid w:val="00811E13"/>
    <w:rsid w:val="00811E86"/>
    <w:rsid w:val="00811F8D"/>
    <w:rsid w:val="00812C16"/>
    <w:rsid w:val="0081305F"/>
    <w:rsid w:val="00813155"/>
    <w:rsid w:val="00813DAE"/>
    <w:rsid w:val="00814A93"/>
    <w:rsid w:val="008167D1"/>
    <w:rsid w:val="00816902"/>
    <w:rsid w:val="00817ED9"/>
    <w:rsid w:val="00820741"/>
    <w:rsid w:val="0082095E"/>
    <w:rsid w:val="00820F5F"/>
    <w:rsid w:val="008226AC"/>
    <w:rsid w:val="00822C8C"/>
    <w:rsid w:val="00822DE7"/>
    <w:rsid w:val="00824B59"/>
    <w:rsid w:val="0082786A"/>
    <w:rsid w:val="00827BB8"/>
    <w:rsid w:val="008308D4"/>
    <w:rsid w:val="00830A37"/>
    <w:rsid w:val="0083161E"/>
    <w:rsid w:val="00831629"/>
    <w:rsid w:val="00831FC2"/>
    <w:rsid w:val="00832E27"/>
    <w:rsid w:val="00833264"/>
    <w:rsid w:val="008336AD"/>
    <w:rsid w:val="00834A9F"/>
    <w:rsid w:val="00834B9F"/>
    <w:rsid w:val="0083505C"/>
    <w:rsid w:val="00835640"/>
    <w:rsid w:val="008356C5"/>
    <w:rsid w:val="00836629"/>
    <w:rsid w:val="00836973"/>
    <w:rsid w:val="00836D80"/>
    <w:rsid w:val="00837C2B"/>
    <w:rsid w:val="00837C5D"/>
    <w:rsid w:val="00840BB2"/>
    <w:rsid w:val="00842A0D"/>
    <w:rsid w:val="00845202"/>
    <w:rsid w:val="00846230"/>
    <w:rsid w:val="0084647B"/>
    <w:rsid w:val="0084691D"/>
    <w:rsid w:val="00847BC9"/>
    <w:rsid w:val="00850316"/>
    <w:rsid w:val="008508A8"/>
    <w:rsid w:val="008509D5"/>
    <w:rsid w:val="0085102B"/>
    <w:rsid w:val="008517D2"/>
    <w:rsid w:val="00851895"/>
    <w:rsid w:val="00851B74"/>
    <w:rsid w:val="0085241E"/>
    <w:rsid w:val="008528DC"/>
    <w:rsid w:val="00853C30"/>
    <w:rsid w:val="00853C7B"/>
    <w:rsid w:val="0085436B"/>
    <w:rsid w:val="008557EC"/>
    <w:rsid w:val="00856E71"/>
    <w:rsid w:val="0085731D"/>
    <w:rsid w:val="0085753A"/>
    <w:rsid w:val="0085778D"/>
    <w:rsid w:val="008619F4"/>
    <w:rsid w:val="00862E7F"/>
    <w:rsid w:val="0086317F"/>
    <w:rsid w:val="00863452"/>
    <w:rsid w:val="00865BE3"/>
    <w:rsid w:val="00866519"/>
    <w:rsid w:val="00866FA6"/>
    <w:rsid w:val="00867ABD"/>
    <w:rsid w:val="00871C7F"/>
    <w:rsid w:val="00871E9D"/>
    <w:rsid w:val="008723C1"/>
    <w:rsid w:val="00872BDD"/>
    <w:rsid w:val="008731F6"/>
    <w:rsid w:val="008737D5"/>
    <w:rsid w:val="00874AB7"/>
    <w:rsid w:val="0087641B"/>
    <w:rsid w:val="00876AAE"/>
    <w:rsid w:val="00876D78"/>
    <w:rsid w:val="0088002C"/>
    <w:rsid w:val="00880B2B"/>
    <w:rsid w:val="0088155E"/>
    <w:rsid w:val="00881764"/>
    <w:rsid w:val="00882521"/>
    <w:rsid w:val="00882ACB"/>
    <w:rsid w:val="0088325A"/>
    <w:rsid w:val="00884B87"/>
    <w:rsid w:val="0088509C"/>
    <w:rsid w:val="0088617F"/>
    <w:rsid w:val="00886216"/>
    <w:rsid w:val="00886ACD"/>
    <w:rsid w:val="0088792F"/>
    <w:rsid w:val="0089091F"/>
    <w:rsid w:val="00891E77"/>
    <w:rsid w:val="00892966"/>
    <w:rsid w:val="00893454"/>
    <w:rsid w:val="00893BDA"/>
    <w:rsid w:val="00893DB6"/>
    <w:rsid w:val="00894BF3"/>
    <w:rsid w:val="00894F1E"/>
    <w:rsid w:val="0089524C"/>
    <w:rsid w:val="00896996"/>
    <w:rsid w:val="00896AEC"/>
    <w:rsid w:val="00896E71"/>
    <w:rsid w:val="0089722D"/>
    <w:rsid w:val="008974B5"/>
    <w:rsid w:val="008A06D6"/>
    <w:rsid w:val="008A161B"/>
    <w:rsid w:val="008A16DD"/>
    <w:rsid w:val="008A1709"/>
    <w:rsid w:val="008A3E97"/>
    <w:rsid w:val="008A3EAB"/>
    <w:rsid w:val="008A4C0E"/>
    <w:rsid w:val="008A53B5"/>
    <w:rsid w:val="008A5B53"/>
    <w:rsid w:val="008A7640"/>
    <w:rsid w:val="008A7DAF"/>
    <w:rsid w:val="008A7DC5"/>
    <w:rsid w:val="008B038A"/>
    <w:rsid w:val="008B08DD"/>
    <w:rsid w:val="008B1914"/>
    <w:rsid w:val="008B28BC"/>
    <w:rsid w:val="008B3BCB"/>
    <w:rsid w:val="008B4239"/>
    <w:rsid w:val="008B435A"/>
    <w:rsid w:val="008B45AE"/>
    <w:rsid w:val="008B4F8E"/>
    <w:rsid w:val="008B4FA6"/>
    <w:rsid w:val="008B5D61"/>
    <w:rsid w:val="008B63FA"/>
    <w:rsid w:val="008B6F75"/>
    <w:rsid w:val="008B7C38"/>
    <w:rsid w:val="008C0317"/>
    <w:rsid w:val="008C035D"/>
    <w:rsid w:val="008C0794"/>
    <w:rsid w:val="008C0DA7"/>
    <w:rsid w:val="008C0F18"/>
    <w:rsid w:val="008C252A"/>
    <w:rsid w:val="008C364F"/>
    <w:rsid w:val="008C3A01"/>
    <w:rsid w:val="008C3C34"/>
    <w:rsid w:val="008C414C"/>
    <w:rsid w:val="008C4524"/>
    <w:rsid w:val="008C55F1"/>
    <w:rsid w:val="008C5C89"/>
    <w:rsid w:val="008C5F8C"/>
    <w:rsid w:val="008C751F"/>
    <w:rsid w:val="008D048C"/>
    <w:rsid w:val="008D0D42"/>
    <w:rsid w:val="008D10B6"/>
    <w:rsid w:val="008D1E30"/>
    <w:rsid w:val="008D2EA4"/>
    <w:rsid w:val="008D33EA"/>
    <w:rsid w:val="008D348F"/>
    <w:rsid w:val="008D4A44"/>
    <w:rsid w:val="008D4A87"/>
    <w:rsid w:val="008D7794"/>
    <w:rsid w:val="008D7DB3"/>
    <w:rsid w:val="008D7FB4"/>
    <w:rsid w:val="008E030D"/>
    <w:rsid w:val="008E16C4"/>
    <w:rsid w:val="008E19DB"/>
    <w:rsid w:val="008E214B"/>
    <w:rsid w:val="008E2392"/>
    <w:rsid w:val="008E40F5"/>
    <w:rsid w:val="008E4B6C"/>
    <w:rsid w:val="008E621D"/>
    <w:rsid w:val="008E6737"/>
    <w:rsid w:val="008E7738"/>
    <w:rsid w:val="008E7BF8"/>
    <w:rsid w:val="008F0D7E"/>
    <w:rsid w:val="008F111E"/>
    <w:rsid w:val="008F1F2D"/>
    <w:rsid w:val="008F2261"/>
    <w:rsid w:val="008F3441"/>
    <w:rsid w:val="008F354F"/>
    <w:rsid w:val="008F4BFA"/>
    <w:rsid w:val="008F4D10"/>
    <w:rsid w:val="008F5B4F"/>
    <w:rsid w:val="008F64A6"/>
    <w:rsid w:val="008F6F74"/>
    <w:rsid w:val="008F7284"/>
    <w:rsid w:val="0090329B"/>
    <w:rsid w:val="00903ABB"/>
    <w:rsid w:val="00903E2D"/>
    <w:rsid w:val="009052A1"/>
    <w:rsid w:val="009058CF"/>
    <w:rsid w:val="00905E06"/>
    <w:rsid w:val="00906F0F"/>
    <w:rsid w:val="0090763A"/>
    <w:rsid w:val="00907D11"/>
    <w:rsid w:val="0091129B"/>
    <w:rsid w:val="00911CA8"/>
    <w:rsid w:val="00911EAA"/>
    <w:rsid w:val="0091200D"/>
    <w:rsid w:val="009127E7"/>
    <w:rsid w:val="00912FBA"/>
    <w:rsid w:val="00912FD9"/>
    <w:rsid w:val="00913001"/>
    <w:rsid w:val="0091327D"/>
    <w:rsid w:val="009147DB"/>
    <w:rsid w:val="00914B9B"/>
    <w:rsid w:val="00916E75"/>
    <w:rsid w:val="00920985"/>
    <w:rsid w:val="00921335"/>
    <w:rsid w:val="0092160C"/>
    <w:rsid w:val="0092399D"/>
    <w:rsid w:val="00924C4E"/>
    <w:rsid w:val="009252AA"/>
    <w:rsid w:val="0092588E"/>
    <w:rsid w:val="0092596A"/>
    <w:rsid w:val="00925F2D"/>
    <w:rsid w:val="00926334"/>
    <w:rsid w:val="009276F6"/>
    <w:rsid w:val="00930188"/>
    <w:rsid w:val="009309E3"/>
    <w:rsid w:val="00930AE2"/>
    <w:rsid w:val="00930F41"/>
    <w:rsid w:val="00931170"/>
    <w:rsid w:val="00931B8A"/>
    <w:rsid w:val="00932720"/>
    <w:rsid w:val="00932D16"/>
    <w:rsid w:val="00933796"/>
    <w:rsid w:val="00934492"/>
    <w:rsid w:val="009346CA"/>
    <w:rsid w:val="00935710"/>
    <w:rsid w:val="00935BDA"/>
    <w:rsid w:val="00935CA6"/>
    <w:rsid w:val="00935F41"/>
    <w:rsid w:val="0093606F"/>
    <w:rsid w:val="00936E59"/>
    <w:rsid w:val="00936FC8"/>
    <w:rsid w:val="00937B62"/>
    <w:rsid w:val="00941784"/>
    <w:rsid w:val="0094204D"/>
    <w:rsid w:val="00942950"/>
    <w:rsid w:val="00942B2D"/>
    <w:rsid w:val="00943424"/>
    <w:rsid w:val="00946217"/>
    <w:rsid w:val="00947271"/>
    <w:rsid w:val="00947545"/>
    <w:rsid w:val="009503CC"/>
    <w:rsid w:val="00951B2D"/>
    <w:rsid w:val="00951EBA"/>
    <w:rsid w:val="00952B8F"/>
    <w:rsid w:val="00952F18"/>
    <w:rsid w:val="00953D45"/>
    <w:rsid w:val="00954360"/>
    <w:rsid w:val="009546BD"/>
    <w:rsid w:val="0095519E"/>
    <w:rsid w:val="009565F9"/>
    <w:rsid w:val="00956DB5"/>
    <w:rsid w:val="009573AB"/>
    <w:rsid w:val="009609EA"/>
    <w:rsid w:val="00960E87"/>
    <w:rsid w:val="00960FD7"/>
    <w:rsid w:val="0096128C"/>
    <w:rsid w:val="009618EB"/>
    <w:rsid w:val="00962B17"/>
    <w:rsid w:val="009637E5"/>
    <w:rsid w:val="00963810"/>
    <w:rsid w:val="009642A5"/>
    <w:rsid w:val="00964772"/>
    <w:rsid w:val="00965455"/>
    <w:rsid w:val="00966AE7"/>
    <w:rsid w:val="00967452"/>
    <w:rsid w:val="0096775F"/>
    <w:rsid w:val="00967C59"/>
    <w:rsid w:val="00971091"/>
    <w:rsid w:val="00972887"/>
    <w:rsid w:val="00972912"/>
    <w:rsid w:val="00972A63"/>
    <w:rsid w:val="00972C59"/>
    <w:rsid w:val="00973A47"/>
    <w:rsid w:val="009749F7"/>
    <w:rsid w:val="0097521E"/>
    <w:rsid w:val="00976A82"/>
    <w:rsid w:val="00976AAB"/>
    <w:rsid w:val="00976C2F"/>
    <w:rsid w:val="00977175"/>
    <w:rsid w:val="00977ECD"/>
    <w:rsid w:val="0098040A"/>
    <w:rsid w:val="0098046D"/>
    <w:rsid w:val="00980F2D"/>
    <w:rsid w:val="00981485"/>
    <w:rsid w:val="0098172D"/>
    <w:rsid w:val="00981FA8"/>
    <w:rsid w:val="00982302"/>
    <w:rsid w:val="009829C9"/>
    <w:rsid w:val="00983B12"/>
    <w:rsid w:val="009841F1"/>
    <w:rsid w:val="0098427B"/>
    <w:rsid w:val="00985203"/>
    <w:rsid w:val="00985B12"/>
    <w:rsid w:val="009866A8"/>
    <w:rsid w:val="009878E8"/>
    <w:rsid w:val="00987BB2"/>
    <w:rsid w:val="00990042"/>
    <w:rsid w:val="009908E1"/>
    <w:rsid w:val="00990B19"/>
    <w:rsid w:val="00990BA8"/>
    <w:rsid w:val="00993283"/>
    <w:rsid w:val="00993C45"/>
    <w:rsid w:val="00994896"/>
    <w:rsid w:val="00995373"/>
    <w:rsid w:val="00996BF4"/>
    <w:rsid w:val="009976B7"/>
    <w:rsid w:val="00997AFD"/>
    <w:rsid w:val="009A04E9"/>
    <w:rsid w:val="009A1174"/>
    <w:rsid w:val="009A1273"/>
    <w:rsid w:val="009A3269"/>
    <w:rsid w:val="009A3360"/>
    <w:rsid w:val="009A3524"/>
    <w:rsid w:val="009A42D7"/>
    <w:rsid w:val="009A49F9"/>
    <w:rsid w:val="009A691B"/>
    <w:rsid w:val="009A71F7"/>
    <w:rsid w:val="009A7A2F"/>
    <w:rsid w:val="009B0691"/>
    <w:rsid w:val="009B0705"/>
    <w:rsid w:val="009B1436"/>
    <w:rsid w:val="009B1724"/>
    <w:rsid w:val="009B1BC7"/>
    <w:rsid w:val="009B1EC1"/>
    <w:rsid w:val="009B25ED"/>
    <w:rsid w:val="009B2AD8"/>
    <w:rsid w:val="009B560A"/>
    <w:rsid w:val="009B5D58"/>
    <w:rsid w:val="009B6538"/>
    <w:rsid w:val="009B6947"/>
    <w:rsid w:val="009B6C00"/>
    <w:rsid w:val="009C0EC9"/>
    <w:rsid w:val="009C1978"/>
    <w:rsid w:val="009C280A"/>
    <w:rsid w:val="009C2DD2"/>
    <w:rsid w:val="009C48FE"/>
    <w:rsid w:val="009C534A"/>
    <w:rsid w:val="009C598A"/>
    <w:rsid w:val="009C5D7C"/>
    <w:rsid w:val="009C615B"/>
    <w:rsid w:val="009C7257"/>
    <w:rsid w:val="009C7662"/>
    <w:rsid w:val="009C7777"/>
    <w:rsid w:val="009D010D"/>
    <w:rsid w:val="009D0BD4"/>
    <w:rsid w:val="009D0FFE"/>
    <w:rsid w:val="009D1852"/>
    <w:rsid w:val="009D1B9C"/>
    <w:rsid w:val="009D1EEF"/>
    <w:rsid w:val="009D2006"/>
    <w:rsid w:val="009D2410"/>
    <w:rsid w:val="009D2AB4"/>
    <w:rsid w:val="009D30AD"/>
    <w:rsid w:val="009D4E77"/>
    <w:rsid w:val="009D529E"/>
    <w:rsid w:val="009D60B4"/>
    <w:rsid w:val="009D7C04"/>
    <w:rsid w:val="009E0BE3"/>
    <w:rsid w:val="009E127F"/>
    <w:rsid w:val="009E1499"/>
    <w:rsid w:val="009E1FB4"/>
    <w:rsid w:val="009E3445"/>
    <w:rsid w:val="009E3AE6"/>
    <w:rsid w:val="009E4D04"/>
    <w:rsid w:val="009E6D16"/>
    <w:rsid w:val="009E710B"/>
    <w:rsid w:val="009E79CD"/>
    <w:rsid w:val="009F0125"/>
    <w:rsid w:val="009F125F"/>
    <w:rsid w:val="009F1338"/>
    <w:rsid w:val="009F1DA3"/>
    <w:rsid w:val="009F1DCF"/>
    <w:rsid w:val="009F20C6"/>
    <w:rsid w:val="009F2728"/>
    <w:rsid w:val="009F2733"/>
    <w:rsid w:val="009F35BD"/>
    <w:rsid w:val="009F3688"/>
    <w:rsid w:val="009F3F34"/>
    <w:rsid w:val="009F45E8"/>
    <w:rsid w:val="009F4D76"/>
    <w:rsid w:val="009F5689"/>
    <w:rsid w:val="009F6169"/>
    <w:rsid w:val="009F68D8"/>
    <w:rsid w:val="009F6A27"/>
    <w:rsid w:val="009F7954"/>
    <w:rsid w:val="009F7E01"/>
    <w:rsid w:val="00A0094C"/>
    <w:rsid w:val="00A00972"/>
    <w:rsid w:val="00A00ECA"/>
    <w:rsid w:val="00A02621"/>
    <w:rsid w:val="00A029FB"/>
    <w:rsid w:val="00A02EB2"/>
    <w:rsid w:val="00A038AB"/>
    <w:rsid w:val="00A03E7A"/>
    <w:rsid w:val="00A04DDD"/>
    <w:rsid w:val="00A0508E"/>
    <w:rsid w:val="00A0534C"/>
    <w:rsid w:val="00A05690"/>
    <w:rsid w:val="00A068D4"/>
    <w:rsid w:val="00A06EB9"/>
    <w:rsid w:val="00A0761D"/>
    <w:rsid w:val="00A0789C"/>
    <w:rsid w:val="00A07D5A"/>
    <w:rsid w:val="00A1108F"/>
    <w:rsid w:val="00A11134"/>
    <w:rsid w:val="00A11228"/>
    <w:rsid w:val="00A112DA"/>
    <w:rsid w:val="00A11D43"/>
    <w:rsid w:val="00A129AD"/>
    <w:rsid w:val="00A12E51"/>
    <w:rsid w:val="00A12F0F"/>
    <w:rsid w:val="00A12FE9"/>
    <w:rsid w:val="00A13390"/>
    <w:rsid w:val="00A14042"/>
    <w:rsid w:val="00A14183"/>
    <w:rsid w:val="00A15242"/>
    <w:rsid w:val="00A15514"/>
    <w:rsid w:val="00A2011A"/>
    <w:rsid w:val="00A204F2"/>
    <w:rsid w:val="00A207DB"/>
    <w:rsid w:val="00A21CF8"/>
    <w:rsid w:val="00A21DD4"/>
    <w:rsid w:val="00A22205"/>
    <w:rsid w:val="00A24798"/>
    <w:rsid w:val="00A25029"/>
    <w:rsid w:val="00A254B8"/>
    <w:rsid w:val="00A2758B"/>
    <w:rsid w:val="00A27611"/>
    <w:rsid w:val="00A2796E"/>
    <w:rsid w:val="00A27A32"/>
    <w:rsid w:val="00A27BD7"/>
    <w:rsid w:val="00A30669"/>
    <w:rsid w:val="00A30CDF"/>
    <w:rsid w:val="00A30F16"/>
    <w:rsid w:val="00A316CE"/>
    <w:rsid w:val="00A31ED3"/>
    <w:rsid w:val="00A34CFB"/>
    <w:rsid w:val="00A34D20"/>
    <w:rsid w:val="00A350D9"/>
    <w:rsid w:val="00A3514E"/>
    <w:rsid w:val="00A35464"/>
    <w:rsid w:val="00A3564D"/>
    <w:rsid w:val="00A35AA7"/>
    <w:rsid w:val="00A367D1"/>
    <w:rsid w:val="00A404FA"/>
    <w:rsid w:val="00A40ADA"/>
    <w:rsid w:val="00A40FED"/>
    <w:rsid w:val="00A4213F"/>
    <w:rsid w:val="00A4231B"/>
    <w:rsid w:val="00A42CE1"/>
    <w:rsid w:val="00A431B9"/>
    <w:rsid w:val="00A44357"/>
    <w:rsid w:val="00A453AC"/>
    <w:rsid w:val="00A47E0B"/>
    <w:rsid w:val="00A501AA"/>
    <w:rsid w:val="00A504DC"/>
    <w:rsid w:val="00A50526"/>
    <w:rsid w:val="00A50EC8"/>
    <w:rsid w:val="00A50F65"/>
    <w:rsid w:val="00A510F6"/>
    <w:rsid w:val="00A52AA0"/>
    <w:rsid w:val="00A52D82"/>
    <w:rsid w:val="00A52EFD"/>
    <w:rsid w:val="00A53556"/>
    <w:rsid w:val="00A53AE8"/>
    <w:rsid w:val="00A541E0"/>
    <w:rsid w:val="00A556F3"/>
    <w:rsid w:val="00A55BC6"/>
    <w:rsid w:val="00A56740"/>
    <w:rsid w:val="00A5737C"/>
    <w:rsid w:val="00A57411"/>
    <w:rsid w:val="00A57B9D"/>
    <w:rsid w:val="00A6089B"/>
    <w:rsid w:val="00A61663"/>
    <w:rsid w:val="00A62E24"/>
    <w:rsid w:val="00A6349D"/>
    <w:rsid w:val="00A64DCC"/>
    <w:rsid w:val="00A65323"/>
    <w:rsid w:val="00A654EF"/>
    <w:rsid w:val="00A6677A"/>
    <w:rsid w:val="00A67175"/>
    <w:rsid w:val="00A675E3"/>
    <w:rsid w:val="00A7013D"/>
    <w:rsid w:val="00A70F31"/>
    <w:rsid w:val="00A71A17"/>
    <w:rsid w:val="00A71B7A"/>
    <w:rsid w:val="00A720B9"/>
    <w:rsid w:val="00A757D8"/>
    <w:rsid w:val="00A75804"/>
    <w:rsid w:val="00A76098"/>
    <w:rsid w:val="00A760AC"/>
    <w:rsid w:val="00A76B42"/>
    <w:rsid w:val="00A76CDE"/>
    <w:rsid w:val="00A76DD8"/>
    <w:rsid w:val="00A77897"/>
    <w:rsid w:val="00A77CF3"/>
    <w:rsid w:val="00A807CE"/>
    <w:rsid w:val="00A812E0"/>
    <w:rsid w:val="00A81CC4"/>
    <w:rsid w:val="00A82400"/>
    <w:rsid w:val="00A82CA2"/>
    <w:rsid w:val="00A82F68"/>
    <w:rsid w:val="00A83241"/>
    <w:rsid w:val="00A835FA"/>
    <w:rsid w:val="00A836F4"/>
    <w:rsid w:val="00A8418E"/>
    <w:rsid w:val="00A8422C"/>
    <w:rsid w:val="00A84364"/>
    <w:rsid w:val="00A84392"/>
    <w:rsid w:val="00A845F7"/>
    <w:rsid w:val="00A84750"/>
    <w:rsid w:val="00A84E79"/>
    <w:rsid w:val="00A85727"/>
    <w:rsid w:val="00A85A32"/>
    <w:rsid w:val="00A87C84"/>
    <w:rsid w:val="00A87E28"/>
    <w:rsid w:val="00A903A7"/>
    <w:rsid w:val="00A90789"/>
    <w:rsid w:val="00A91E54"/>
    <w:rsid w:val="00A92B90"/>
    <w:rsid w:val="00A92CC8"/>
    <w:rsid w:val="00A93683"/>
    <w:rsid w:val="00A9432D"/>
    <w:rsid w:val="00A945BD"/>
    <w:rsid w:val="00A94ACA"/>
    <w:rsid w:val="00A955F8"/>
    <w:rsid w:val="00A95FD8"/>
    <w:rsid w:val="00A9626A"/>
    <w:rsid w:val="00A97ACF"/>
    <w:rsid w:val="00A97B25"/>
    <w:rsid w:val="00AA129D"/>
    <w:rsid w:val="00AA1E9F"/>
    <w:rsid w:val="00AA2796"/>
    <w:rsid w:val="00AA3796"/>
    <w:rsid w:val="00AA394D"/>
    <w:rsid w:val="00AA429D"/>
    <w:rsid w:val="00AA44E9"/>
    <w:rsid w:val="00AA4EF8"/>
    <w:rsid w:val="00AA5491"/>
    <w:rsid w:val="00AA54BB"/>
    <w:rsid w:val="00AA5555"/>
    <w:rsid w:val="00AA6415"/>
    <w:rsid w:val="00AA6FDD"/>
    <w:rsid w:val="00AA7433"/>
    <w:rsid w:val="00AB04C5"/>
    <w:rsid w:val="00AB0920"/>
    <w:rsid w:val="00AB0927"/>
    <w:rsid w:val="00AB1078"/>
    <w:rsid w:val="00AB1153"/>
    <w:rsid w:val="00AB2183"/>
    <w:rsid w:val="00AB2C84"/>
    <w:rsid w:val="00AB2CF9"/>
    <w:rsid w:val="00AB2D6E"/>
    <w:rsid w:val="00AB2FD8"/>
    <w:rsid w:val="00AB30FE"/>
    <w:rsid w:val="00AB34F7"/>
    <w:rsid w:val="00AB4A54"/>
    <w:rsid w:val="00AB54A8"/>
    <w:rsid w:val="00AB731C"/>
    <w:rsid w:val="00AC0407"/>
    <w:rsid w:val="00AC0785"/>
    <w:rsid w:val="00AC08EC"/>
    <w:rsid w:val="00AC0AB0"/>
    <w:rsid w:val="00AC2A3F"/>
    <w:rsid w:val="00AC38E2"/>
    <w:rsid w:val="00AC4781"/>
    <w:rsid w:val="00AC4D47"/>
    <w:rsid w:val="00AC5E9D"/>
    <w:rsid w:val="00AC763A"/>
    <w:rsid w:val="00AD00C2"/>
    <w:rsid w:val="00AD1ABE"/>
    <w:rsid w:val="00AD204B"/>
    <w:rsid w:val="00AD4218"/>
    <w:rsid w:val="00AD423E"/>
    <w:rsid w:val="00AD443C"/>
    <w:rsid w:val="00AD474B"/>
    <w:rsid w:val="00AD4FDF"/>
    <w:rsid w:val="00AD6404"/>
    <w:rsid w:val="00AE0101"/>
    <w:rsid w:val="00AE077F"/>
    <w:rsid w:val="00AE0878"/>
    <w:rsid w:val="00AE1403"/>
    <w:rsid w:val="00AE1835"/>
    <w:rsid w:val="00AE188D"/>
    <w:rsid w:val="00AE228E"/>
    <w:rsid w:val="00AE279D"/>
    <w:rsid w:val="00AE36FA"/>
    <w:rsid w:val="00AE3A57"/>
    <w:rsid w:val="00AE3AAF"/>
    <w:rsid w:val="00AE4933"/>
    <w:rsid w:val="00AE7A43"/>
    <w:rsid w:val="00AE7A92"/>
    <w:rsid w:val="00AF0737"/>
    <w:rsid w:val="00AF0E57"/>
    <w:rsid w:val="00AF1770"/>
    <w:rsid w:val="00AF224F"/>
    <w:rsid w:val="00AF2709"/>
    <w:rsid w:val="00AF29F6"/>
    <w:rsid w:val="00AF2CCC"/>
    <w:rsid w:val="00AF53C2"/>
    <w:rsid w:val="00AF6161"/>
    <w:rsid w:val="00AF7DA9"/>
    <w:rsid w:val="00B0029B"/>
    <w:rsid w:val="00B002CB"/>
    <w:rsid w:val="00B00A25"/>
    <w:rsid w:val="00B013D4"/>
    <w:rsid w:val="00B026F3"/>
    <w:rsid w:val="00B029EC"/>
    <w:rsid w:val="00B0345F"/>
    <w:rsid w:val="00B03CC2"/>
    <w:rsid w:val="00B04622"/>
    <w:rsid w:val="00B048B3"/>
    <w:rsid w:val="00B04C4A"/>
    <w:rsid w:val="00B04D95"/>
    <w:rsid w:val="00B0559F"/>
    <w:rsid w:val="00B0586A"/>
    <w:rsid w:val="00B0588A"/>
    <w:rsid w:val="00B05E87"/>
    <w:rsid w:val="00B061DB"/>
    <w:rsid w:val="00B06213"/>
    <w:rsid w:val="00B063F6"/>
    <w:rsid w:val="00B0646A"/>
    <w:rsid w:val="00B06479"/>
    <w:rsid w:val="00B06728"/>
    <w:rsid w:val="00B06A69"/>
    <w:rsid w:val="00B06AAE"/>
    <w:rsid w:val="00B10329"/>
    <w:rsid w:val="00B10643"/>
    <w:rsid w:val="00B11B24"/>
    <w:rsid w:val="00B11D8B"/>
    <w:rsid w:val="00B12671"/>
    <w:rsid w:val="00B128A7"/>
    <w:rsid w:val="00B13A81"/>
    <w:rsid w:val="00B13B9D"/>
    <w:rsid w:val="00B13F82"/>
    <w:rsid w:val="00B143A7"/>
    <w:rsid w:val="00B15C0D"/>
    <w:rsid w:val="00B16C77"/>
    <w:rsid w:val="00B17144"/>
    <w:rsid w:val="00B1735A"/>
    <w:rsid w:val="00B209CD"/>
    <w:rsid w:val="00B214B4"/>
    <w:rsid w:val="00B226BE"/>
    <w:rsid w:val="00B22CD1"/>
    <w:rsid w:val="00B22E0B"/>
    <w:rsid w:val="00B23A39"/>
    <w:rsid w:val="00B24160"/>
    <w:rsid w:val="00B25080"/>
    <w:rsid w:val="00B251EA"/>
    <w:rsid w:val="00B2583D"/>
    <w:rsid w:val="00B269ED"/>
    <w:rsid w:val="00B30E7F"/>
    <w:rsid w:val="00B31C55"/>
    <w:rsid w:val="00B323DD"/>
    <w:rsid w:val="00B3241F"/>
    <w:rsid w:val="00B32714"/>
    <w:rsid w:val="00B334BF"/>
    <w:rsid w:val="00B343C5"/>
    <w:rsid w:val="00B34467"/>
    <w:rsid w:val="00B3468F"/>
    <w:rsid w:val="00B34B54"/>
    <w:rsid w:val="00B34CEC"/>
    <w:rsid w:val="00B352AF"/>
    <w:rsid w:val="00B355D7"/>
    <w:rsid w:val="00B356DC"/>
    <w:rsid w:val="00B35955"/>
    <w:rsid w:val="00B36564"/>
    <w:rsid w:val="00B36668"/>
    <w:rsid w:val="00B3771F"/>
    <w:rsid w:val="00B379D8"/>
    <w:rsid w:val="00B37AB6"/>
    <w:rsid w:val="00B40AC7"/>
    <w:rsid w:val="00B414B3"/>
    <w:rsid w:val="00B42058"/>
    <w:rsid w:val="00B4272F"/>
    <w:rsid w:val="00B437CB"/>
    <w:rsid w:val="00B43936"/>
    <w:rsid w:val="00B44134"/>
    <w:rsid w:val="00B44C67"/>
    <w:rsid w:val="00B46C44"/>
    <w:rsid w:val="00B47213"/>
    <w:rsid w:val="00B47374"/>
    <w:rsid w:val="00B476A8"/>
    <w:rsid w:val="00B47BEA"/>
    <w:rsid w:val="00B47D9D"/>
    <w:rsid w:val="00B504A4"/>
    <w:rsid w:val="00B508AD"/>
    <w:rsid w:val="00B50A79"/>
    <w:rsid w:val="00B50D64"/>
    <w:rsid w:val="00B5175C"/>
    <w:rsid w:val="00B52357"/>
    <w:rsid w:val="00B52390"/>
    <w:rsid w:val="00B53DD3"/>
    <w:rsid w:val="00B54048"/>
    <w:rsid w:val="00B549DB"/>
    <w:rsid w:val="00B556BA"/>
    <w:rsid w:val="00B557A2"/>
    <w:rsid w:val="00B56005"/>
    <w:rsid w:val="00B565E6"/>
    <w:rsid w:val="00B57BFC"/>
    <w:rsid w:val="00B6133A"/>
    <w:rsid w:val="00B61FBE"/>
    <w:rsid w:val="00B62F28"/>
    <w:rsid w:val="00B63CFE"/>
    <w:rsid w:val="00B63DE7"/>
    <w:rsid w:val="00B64097"/>
    <w:rsid w:val="00B64892"/>
    <w:rsid w:val="00B6497E"/>
    <w:rsid w:val="00B64C5A"/>
    <w:rsid w:val="00B660AB"/>
    <w:rsid w:val="00B660E5"/>
    <w:rsid w:val="00B66FD5"/>
    <w:rsid w:val="00B67413"/>
    <w:rsid w:val="00B67905"/>
    <w:rsid w:val="00B713CF"/>
    <w:rsid w:val="00B71EF0"/>
    <w:rsid w:val="00B71FA4"/>
    <w:rsid w:val="00B739A0"/>
    <w:rsid w:val="00B753B6"/>
    <w:rsid w:val="00B75BB0"/>
    <w:rsid w:val="00B75C6B"/>
    <w:rsid w:val="00B76078"/>
    <w:rsid w:val="00B77D35"/>
    <w:rsid w:val="00B81362"/>
    <w:rsid w:val="00B815EB"/>
    <w:rsid w:val="00B8175C"/>
    <w:rsid w:val="00B82423"/>
    <w:rsid w:val="00B82C87"/>
    <w:rsid w:val="00B834BD"/>
    <w:rsid w:val="00B83503"/>
    <w:rsid w:val="00B8352E"/>
    <w:rsid w:val="00B83997"/>
    <w:rsid w:val="00B83CDC"/>
    <w:rsid w:val="00B8400B"/>
    <w:rsid w:val="00B840B2"/>
    <w:rsid w:val="00B8487B"/>
    <w:rsid w:val="00B85117"/>
    <w:rsid w:val="00B853FE"/>
    <w:rsid w:val="00B8673D"/>
    <w:rsid w:val="00B86910"/>
    <w:rsid w:val="00B9005A"/>
    <w:rsid w:val="00B90EAB"/>
    <w:rsid w:val="00B91995"/>
    <w:rsid w:val="00B9209D"/>
    <w:rsid w:val="00B92876"/>
    <w:rsid w:val="00B933F3"/>
    <w:rsid w:val="00B93531"/>
    <w:rsid w:val="00B948E6"/>
    <w:rsid w:val="00B95213"/>
    <w:rsid w:val="00B969D2"/>
    <w:rsid w:val="00BA0CCC"/>
    <w:rsid w:val="00BA1200"/>
    <w:rsid w:val="00BA1249"/>
    <w:rsid w:val="00BA1964"/>
    <w:rsid w:val="00BA2387"/>
    <w:rsid w:val="00BA28D5"/>
    <w:rsid w:val="00BA2CFE"/>
    <w:rsid w:val="00BA317A"/>
    <w:rsid w:val="00BA34B7"/>
    <w:rsid w:val="00BA3DD3"/>
    <w:rsid w:val="00BA6F28"/>
    <w:rsid w:val="00BA7163"/>
    <w:rsid w:val="00BA7A71"/>
    <w:rsid w:val="00BA7DA0"/>
    <w:rsid w:val="00BB0C01"/>
    <w:rsid w:val="00BB234F"/>
    <w:rsid w:val="00BB23CC"/>
    <w:rsid w:val="00BB25D7"/>
    <w:rsid w:val="00BB34CF"/>
    <w:rsid w:val="00BB413B"/>
    <w:rsid w:val="00BB43B0"/>
    <w:rsid w:val="00BB46B3"/>
    <w:rsid w:val="00BB488E"/>
    <w:rsid w:val="00BB4B7D"/>
    <w:rsid w:val="00BB6123"/>
    <w:rsid w:val="00BB66D1"/>
    <w:rsid w:val="00BB66E9"/>
    <w:rsid w:val="00BB7176"/>
    <w:rsid w:val="00BB73E0"/>
    <w:rsid w:val="00BC1832"/>
    <w:rsid w:val="00BC3B3B"/>
    <w:rsid w:val="00BC3C55"/>
    <w:rsid w:val="00BC3E14"/>
    <w:rsid w:val="00BC4225"/>
    <w:rsid w:val="00BC4278"/>
    <w:rsid w:val="00BC45E6"/>
    <w:rsid w:val="00BC515D"/>
    <w:rsid w:val="00BC5B94"/>
    <w:rsid w:val="00BC5F6C"/>
    <w:rsid w:val="00BC66FF"/>
    <w:rsid w:val="00BC683C"/>
    <w:rsid w:val="00BC7CA6"/>
    <w:rsid w:val="00BC7E7D"/>
    <w:rsid w:val="00BD0B67"/>
    <w:rsid w:val="00BD1585"/>
    <w:rsid w:val="00BD1919"/>
    <w:rsid w:val="00BD1E6E"/>
    <w:rsid w:val="00BD215A"/>
    <w:rsid w:val="00BD24EE"/>
    <w:rsid w:val="00BD340B"/>
    <w:rsid w:val="00BD36C8"/>
    <w:rsid w:val="00BD5E9C"/>
    <w:rsid w:val="00BD6418"/>
    <w:rsid w:val="00BD6675"/>
    <w:rsid w:val="00BD71AC"/>
    <w:rsid w:val="00BD71B8"/>
    <w:rsid w:val="00BD722A"/>
    <w:rsid w:val="00BD7377"/>
    <w:rsid w:val="00BE0CA0"/>
    <w:rsid w:val="00BE1185"/>
    <w:rsid w:val="00BE1EDA"/>
    <w:rsid w:val="00BE21EC"/>
    <w:rsid w:val="00BE32AC"/>
    <w:rsid w:val="00BE351B"/>
    <w:rsid w:val="00BE3B0E"/>
    <w:rsid w:val="00BE453B"/>
    <w:rsid w:val="00BE45F1"/>
    <w:rsid w:val="00BE5173"/>
    <w:rsid w:val="00BE5480"/>
    <w:rsid w:val="00BE5B5E"/>
    <w:rsid w:val="00BE684B"/>
    <w:rsid w:val="00BF00D7"/>
    <w:rsid w:val="00BF10A5"/>
    <w:rsid w:val="00BF111B"/>
    <w:rsid w:val="00BF16ED"/>
    <w:rsid w:val="00BF2122"/>
    <w:rsid w:val="00BF214A"/>
    <w:rsid w:val="00BF31C7"/>
    <w:rsid w:val="00BF3786"/>
    <w:rsid w:val="00BF38BE"/>
    <w:rsid w:val="00BF47D5"/>
    <w:rsid w:val="00BF5196"/>
    <w:rsid w:val="00BF5780"/>
    <w:rsid w:val="00BF6D37"/>
    <w:rsid w:val="00BF6FC2"/>
    <w:rsid w:val="00BF7BA7"/>
    <w:rsid w:val="00C00145"/>
    <w:rsid w:val="00C00AA0"/>
    <w:rsid w:val="00C0104A"/>
    <w:rsid w:val="00C01383"/>
    <w:rsid w:val="00C02E1C"/>
    <w:rsid w:val="00C034E5"/>
    <w:rsid w:val="00C03B40"/>
    <w:rsid w:val="00C05E16"/>
    <w:rsid w:val="00C0637E"/>
    <w:rsid w:val="00C070B9"/>
    <w:rsid w:val="00C07EC7"/>
    <w:rsid w:val="00C1000B"/>
    <w:rsid w:val="00C100B6"/>
    <w:rsid w:val="00C103FB"/>
    <w:rsid w:val="00C108E3"/>
    <w:rsid w:val="00C10ACC"/>
    <w:rsid w:val="00C10CD1"/>
    <w:rsid w:val="00C115A6"/>
    <w:rsid w:val="00C116AC"/>
    <w:rsid w:val="00C11A07"/>
    <w:rsid w:val="00C11D30"/>
    <w:rsid w:val="00C128E1"/>
    <w:rsid w:val="00C13479"/>
    <w:rsid w:val="00C13AF6"/>
    <w:rsid w:val="00C13D3C"/>
    <w:rsid w:val="00C13F5A"/>
    <w:rsid w:val="00C1413F"/>
    <w:rsid w:val="00C1478A"/>
    <w:rsid w:val="00C14A0A"/>
    <w:rsid w:val="00C14A4D"/>
    <w:rsid w:val="00C151D5"/>
    <w:rsid w:val="00C16268"/>
    <w:rsid w:val="00C1725F"/>
    <w:rsid w:val="00C17294"/>
    <w:rsid w:val="00C2069D"/>
    <w:rsid w:val="00C2136B"/>
    <w:rsid w:val="00C2237E"/>
    <w:rsid w:val="00C23BE5"/>
    <w:rsid w:val="00C23E4F"/>
    <w:rsid w:val="00C24847"/>
    <w:rsid w:val="00C24916"/>
    <w:rsid w:val="00C25838"/>
    <w:rsid w:val="00C267ED"/>
    <w:rsid w:val="00C27C83"/>
    <w:rsid w:val="00C27E34"/>
    <w:rsid w:val="00C31719"/>
    <w:rsid w:val="00C31BCF"/>
    <w:rsid w:val="00C31CA6"/>
    <w:rsid w:val="00C3258E"/>
    <w:rsid w:val="00C33373"/>
    <w:rsid w:val="00C345D3"/>
    <w:rsid w:val="00C34716"/>
    <w:rsid w:val="00C3497D"/>
    <w:rsid w:val="00C34E06"/>
    <w:rsid w:val="00C34EAA"/>
    <w:rsid w:val="00C35692"/>
    <w:rsid w:val="00C35E25"/>
    <w:rsid w:val="00C36D71"/>
    <w:rsid w:val="00C37207"/>
    <w:rsid w:val="00C3753B"/>
    <w:rsid w:val="00C376E7"/>
    <w:rsid w:val="00C37F3F"/>
    <w:rsid w:val="00C40712"/>
    <w:rsid w:val="00C41BA1"/>
    <w:rsid w:val="00C41E7C"/>
    <w:rsid w:val="00C4239B"/>
    <w:rsid w:val="00C42A22"/>
    <w:rsid w:val="00C43C5D"/>
    <w:rsid w:val="00C44517"/>
    <w:rsid w:val="00C454DC"/>
    <w:rsid w:val="00C46078"/>
    <w:rsid w:val="00C466D8"/>
    <w:rsid w:val="00C46741"/>
    <w:rsid w:val="00C47092"/>
    <w:rsid w:val="00C476D5"/>
    <w:rsid w:val="00C47837"/>
    <w:rsid w:val="00C4783C"/>
    <w:rsid w:val="00C479FE"/>
    <w:rsid w:val="00C50716"/>
    <w:rsid w:val="00C50EC1"/>
    <w:rsid w:val="00C525C6"/>
    <w:rsid w:val="00C52B86"/>
    <w:rsid w:val="00C52BAA"/>
    <w:rsid w:val="00C52D79"/>
    <w:rsid w:val="00C52E14"/>
    <w:rsid w:val="00C5308C"/>
    <w:rsid w:val="00C539E3"/>
    <w:rsid w:val="00C54645"/>
    <w:rsid w:val="00C55266"/>
    <w:rsid w:val="00C5595C"/>
    <w:rsid w:val="00C56523"/>
    <w:rsid w:val="00C567FA"/>
    <w:rsid w:val="00C56D96"/>
    <w:rsid w:val="00C5702F"/>
    <w:rsid w:val="00C57AAB"/>
    <w:rsid w:val="00C60069"/>
    <w:rsid w:val="00C60AD5"/>
    <w:rsid w:val="00C60D6C"/>
    <w:rsid w:val="00C60F8E"/>
    <w:rsid w:val="00C616A0"/>
    <w:rsid w:val="00C61C6A"/>
    <w:rsid w:val="00C63381"/>
    <w:rsid w:val="00C636CE"/>
    <w:rsid w:val="00C63703"/>
    <w:rsid w:val="00C640AA"/>
    <w:rsid w:val="00C65372"/>
    <w:rsid w:val="00C65592"/>
    <w:rsid w:val="00C65688"/>
    <w:rsid w:val="00C65C8D"/>
    <w:rsid w:val="00C65E24"/>
    <w:rsid w:val="00C6603D"/>
    <w:rsid w:val="00C66713"/>
    <w:rsid w:val="00C66808"/>
    <w:rsid w:val="00C6731A"/>
    <w:rsid w:val="00C704C8"/>
    <w:rsid w:val="00C71061"/>
    <w:rsid w:val="00C7168F"/>
    <w:rsid w:val="00C72782"/>
    <w:rsid w:val="00C72CF5"/>
    <w:rsid w:val="00C75457"/>
    <w:rsid w:val="00C7561D"/>
    <w:rsid w:val="00C75674"/>
    <w:rsid w:val="00C7587C"/>
    <w:rsid w:val="00C75EC9"/>
    <w:rsid w:val="00C76810"/>
    <w:rsid w:val="00C7750D"/>
    <w:rsid w:val="00C805F1"/>
    <w:rsid w:val="00C81785"/>
    <w:rsid w:val="00C821A6"/>
    <w:rsid w:val="00C830E8"/>
    <w:rsid w:val="00C832E3"/>
    <w:rsid w:val="00C855BD"/>
    <w:rsid w:val="00C85BFA"/>
    <w:rsid w:val="00C86455"/>
    <w:rsid w:val="00C90830"/>
    <w:rsid w:val="00C90999"/>
    <w:rsid w:val="00C926B5"/>
    <w:rsid w:val="00C92AE8"/>
    <w:rsid w:val="00C934C7"/>
    <w:rsid w:val="00C94C8F"/>
    <w:rsid w:val="00C95543"/>
    <w:rsid w:val="00C95B2F"/>
    <w:rsid w:val="00C95EB4"/>
    <w:rsid w:val="00C95ED0"/>
    <w:rsid w:val="00C963C8"/>
    <w:rsid w:val="00C96F1A"/>
    <w:rsid w:val="00C97EFA"/>
    <w:rsid w:val="00CA1272"/>
    <w:rsid w:val="00CA18A4"/>
    <w:rsid w:val="00CA1FBE"/>
    <w:rsid w:val="00CA28B1"/>
    <w:rsid w:val="00CA2E20"/>
    <w:rsid w:val="00CA447F"/>
    <w:rsid w:val="00CA4601"/>
    <w:rsid w:val="00CA4A42"/>
    <w:rsid w:val="00CA4CA4"/>
    <w:rsid w:val="00CA5C6E"/>
    <w:rsid w:val="00CA5F5C"/>
    <w:rsid w:val="00CA64A4"/>
    <w:rsid w:val="00CA6807"/>
    <w:rsid w:val="00CA6999"/>
    <w:rsid w:val="00CA711A"/>
    <w:rsid w:val="00CB02ED"/>
    <w:rsid w:val="00CB1160"/>
    <w:rsid w:val="00CB17BB"/>
    <w:rsid w:val="00CB1F3C"/>
    <w:rsid w:val="00CB218D"/>
    <w:rsid w:val="00CB2BDA"/>
    <w:rsid w:val="00CB2C6C"/>
    <w:rsid w:val="00CB3326"/>
    <w:rsid w:val="00CB3341"/>
    <w:rsid w:val="00CB34E4"/>
    <w:rsid w:val="00CB531B"/>
    <w:rsid w:val="00CB6337"/>
    <w:rsid w:val="00CC2141"/>
    <w:rsid w:val="00CC246D"/>
    <w:rsid w:val="00CC2AAF"/>
    <w:rsid w:val="00CC2BA3"/>
    <w:rsid w:val="00CC2D91"/>
    <w:rsid w:val="00CC2F85"/>
    <w:rsid w:val="00CC3794"/>
    <w:rsid w:val="00CC3E58"/>
    <w:rsid w:val="00CC491D"/>
    <w:rsid w:val="00CC5599"/>
    <w:rsid w:val="00CC5873"/>
    <w:rsid w:val="00CC6A51"/>
    <w:rsid w:val="00CC735A"/>
    <w:rsid w:val="00CC7F4B"/>
    <w:rsid w:val="00CD2285"/>
    <w:rsid w:val="00CD2477"/>
    <w:rsid w:val="00CD24CD"/>
    <w:rsid w:val="00CD2A8F"/>
    <w:rsid w:val="00CD2BBD"/>
    <w:rsid w:val="00CD31F7"/>
    <w:rsid w:val="00CD349E"/>
    <w:rsid w:val="00CD4B62"/>
    <w:rsid w:val="00CD5E62"/>
    <w:rsid w:val="00CD6673"/>
    <w:rsid w:val="00CE0AAD"/>
    <w:rsid w:val="00CE1F6E"/>
    <w:rsid w:val="00CE2325"/>
    <w:rsid w:val="00CE37C3"/>
    <w:rsid w:val="00CE48ED"/>
    <w:rsid w:val="00CE4C92"/>
    <w:rsid w:val="00CE5E7E"/>
    <w:rsid w:val="00CE6EAC"/>
    <w:rsid w:val="00CE7116"/>
    <w:rsid w:val="00CF013C"/>
    <w:rsid w:val="00CF0372"/>
    <w:rsid w:val="00CF03F8"/>
    <w:rsid w:val="00CF0A90"/>
    <w:rsid w:val="00CF0DC8"/>
    <w:rsid w:val="00CF0F15"/>
    <w:rsid w:val="00CF1BCB"/>
    <w:rsid w:val="00CF3E02"/>
    <w:rsid w:val="00CF3F8E"/>
    <w:rsid w:val="00CF4A33"/>
    <w:rsid w:val="00CF5ADE"/>
    <w:rsid w:val="00CF702C"/>
    <w:rsid w:val="00D012BC"/>
    <w:rsid w:val="00D0146D"/>
    <w:rsid w:val="00D01DED"/>
    <w:rsid w:val="00D01F1C"/>
    <w:rsid w:val="00D0315A"/>
    <w:rsid w:val="00D03318"/>
    <w:rsid w:val="00D03509"/>
    <w:rsid w:val="00D0357B"/>
    <w:rsid w:val="00D0365D"/>
    <w:rsid w:val="00D03929"/>
    <w:rsid w:val="00D03C06"/>
    <w:rsid w:val="00D0442E"/>
    <w:rsid w:val="00D0663B"/>
    <w:rsid w:val="00D07870"/>
    <w:rsid w:val="00D07B02"/>
    <w:rsid w:val="00D07B3E"/>
    <w:rsid w:val="00D10454"/>
    <w:rsid w:val="00D107DF"/>
    <w:rsid w:val="00D109D2"/>
    <w:rsid w:val="00D11045"/>
    <w:rsid w:val="00D1117A"/>
    <w:rsid w:val="00D112C5"/>
    <w:rsid w:val="00D11694"/>
    <w:rsid w:val="00D11FA8"/>
    <w:rsid w:val="00D12348"/>
    <w:rsid w:val="00D1254B"/>
    <w:rsid w:val="00D132BF"/>
    <w:rsid w:val="00D13E29"/>
    <w:rsid w:val="00D142EA"/>
    <w:rsid w:val="00D14DFE"/>
    <w:rsid w:val="00D1715A"/>
    <w:rsid w:val="00D179C5"/>
    <w:rsid w:val="00D17F8C"/>
    <w:rsid w:val="00D17FDB"/>
    <w:rsid w:val="00D20364"/>
    <w:rsid w:val="00D20BD1"/>
    <w:rsid w:val="00D21766"/>
    <w:rsid w:val="00D21DFD"/>
    <w:rsid w:val="00D22125"/>
    <w:rsid w:val="00D22266"/>
    <w:rsid w:val="00D23163"/>
    <w:rsid w:val="00D23EC5"/>
    <w:rsid w:val="00D26DCD"/>
    <w:rsid w:val="00D30E42"/>
    <w:rsid w:val="00D31208"/>
    <w:rsid w:val="00D31AD3"/>
    <w:rsid w:val="00D3239A"/>
    <w:rsid w:val="00D325D6"/>
    <w:rsid w:val="00D3291E"/>
    <w:rsid w:val="00D334D8"/>
    <w:rsid w:val="00D33BC2"/>
    <w:rsid w:val="00D34561"/>
    <w:rsid w:val="00D34B25"/>
    <w:rsid w:val="00D35271"/>
    <w:rsid w:val="00D368B9"/>
    <w:rsid w:val="00D37082"/>
    <w:rsid w:val="00D40261"/>
    <w:rsid w:val="00D40E7B"/>
    <w:rsid w:val="00D41850"/>
    <w:rsid w:val="00D42B8B"/>
    <w:rsid w:val="00D43D4D"/>
    <w:rsid w:val="00D44AE9"/>
    <w:rsid w:val="00D453C6"/>
    <w:rsid w:val="00D45815"/>
    <w:rsid w:val="00D45CBE"/>
    <w:rsid w:val="00D47494"/>
    <w:rsid w:val="00D47DAE"/>
    <w:rsid w:val="00D47E3C"/>
    <w:rsid w:val="00D501AB"/>
    <w:rsid w:val="00D50D25"/>
    <w:rsid w:val="00D5143F"/>
    <w:rsid w:val="00D51AE9"/>
    <w:rsid w:val="00D51E67"/>
    <w:rsid w:val="00D53023"/>
    <w:rsid w:val="00D53776"/>
    <w:rsid w:val="00D53815"/>
    <w:rsid w:val="00D54132"/>
    <w:rsid w:val="00D5453C"/>
    <w:rsid w:val="00D54D4E"/>
    <w:rsid w:val="00D5548C"/>
    <w:rsid w:val="00D5615A"/>
    <w:rsid w:val="00D568A6"/>
    <w:rsid w:val="00D56A05"/>
    <w:rsid w:val="00D57BB7"/>
    <w:rsid w:val="00D57F6C"/>
    <w:rsid w:val="00D60258"/>
    <w:rsid w:val="00D60270"/>
    <w:rsid w:val="00D60709"/>
    <w:rsid w:val="00D60ABB"/>
    <w:rsid w:val="00D60E9B"/>
    <w:rsid w:val="00D61E83"/>
    <w:rsid w:val="00D62876"/>
    <w:rsid w:val="00D62A23"/>
    <w:rsid w:val="00D63A47"/>
    <w:rsid w:val="00D64FFB"/>
    <w:rsid w:val="00D67B25"/>
    <w:rsid w:val="00D70402"/>
    <w:rsid w:val="00D70B0E"/>
    <w:rsid w:val="00D70EA2"/>
    <w:rsid w:val="00D715C8"/>
    <w:rsid w:val="00D717C4"/>
    <w:rsid w:val="00D72131"/>
    <w:rsid w:val="00D728C1"/>
    <w:rsid w:val="00D72E99"/>
    <w:rsid w:val="00D74D81"/>
    <w:rsid w:val="00D755F9"/>
    <w:rsid w:val="00D75723"/>
    <w:rsid w:val="00D76A7D"/>
    <w:rsid w:val="00D76D4F"/>
    <w:rsid w:val="00D77401"/>
    <w:rsid w:val="00D77947"/>
    <w:rsid w:val="00D77C09"/>
    <w:rsid w:val="00D77D0F"/>
    <w:rsid w:val="00D801EB"/>
    <w:rsid w:val="00D802A7"/>
    <w:rsid w:val="00D80FC5"/>
    <w:rsid w:val="00D824D2"/>
    <w:rsid w:val="00D8267D"/>
    <w:rsid w:val="00D82787"/>
    <w:rsid w:val="00D82BDB"/>
    <w:rsid w:val="00D8321B"/>
    <w:rsid w:val="00D83926"/>
    <w:rsid w:val="00D83D3F"/>
    <w:rsid w:val="00D83D4A"/>
    <w:rsid w:val="00D83E1E"/>
    <w:rsid w:val="00D83ECC"/>
    <w:rsid w:val="00D8444D"/>
    <w:rsid w:val="00D844AF"/>
    <w:rsid w:val="00D84821"/>
    <w:rsid w:val="00D84DAD"/>
    <w:rsid w:val="00D850FB"/>
    <w:rsid w:val="00D8569F"/>
    <w:rsid w:val="00D857D9"/>
    <w:rsid w:val="00D8589E"/>
    <w:rsid w:val="00D861AE"/>
    <w:rsid w:val="00D865E1"/>
    <w:rsid w:val="00D868CB"/>
    <w:rsid w:val="00D87BFB"/>
    <w:rsid w:val="00D9084B"/>
    <w:rsid w:val="00D90D1A"/>
    <w:rsid w:val="00D90E76"/>
    <w:rsid w:val="00D91269"/>
    <w:rsid w:val="00D919FD"/>
    <w:rsid w:val="00D91DC4"/>
    <w:rsid w:val="00D922DB"/>
    <w:rsid w:val="00D9250D"/>
    <w:rsid w:val="00D92EF2"/>
    <w:rsid w:val="00D93221"/>
    <w:rsid w:val="00D933D3"/>
    <w:rsid w:val="00D936C4"/>
    <w:rsid w:val="00D93CEB"/>
    <w:rsid w:val="00D94843"/>
    <w:rsid w:val="00D954E5"/>
    <w:rsid w:val="00D955DE"/>
    <w:rsid w:val="00D9604D"/>
    <w:rsid w:val="00D96C8E"/>
    <w:rsid w:val="00D9713E"/>
    <w:rsid w:val="00DA0256"/>
    <w:rsid w:val="00DA0B7A"/>
    <w:rsid w:val="00DA147A"/>
    <w:rsid w:val="00DA19E9"/>
    <w:rsid w:val="00DA1A5F"/>
    <w:rsid w:val="00DA1EC2"/>
    <w:rsid w:val="00DA224B"/>
    <w:rsid w:val="00DA313E"/>
    <w:rsid w:val="00DA36F9"/>
    <w:rsid w:val="00DA539C"/>
    <w:rsid w:val="00DA57BB"/>
    <w:rsid w:val="00DA6692"/>
    <w:rsid w:val="00DA68CE"/>
    <w:rsid w:val="00DA72BC"/>
    <w:rsid w:val="00DA7675"/>
    <w:rsid w:val="00DB0CE7"/>
    <w:rsid w:val="00DB1037"/>
    <w:rsid w:val="00DB1EFF"/>
    <w:rsid w:val="00DB3443"/>
    <w:rsid w:val="00DB3ADB"/>
    <w:rsid w:val="00DB3FB1"/>
    <w:rsid w:val="00DB4F3E"/>
    <w:rsid w:val="00DB63B1"/>
    <w:rsid w:val="00DB6728"/>
    <w:rsid w:val="00DB6EA0"/>
    <w:rsid w:val="00DB7241"/>
    <w:rsid w:val="00DB78F0"/>
    <w:rsid w:val="00DB7ED0"/>
    <w:rsid w:val="00DC0171"/>
    <w:rsid w:val="00DC029E"/>
    <w:rsid w:val="00DC0F9B"/>
    <w:rsid w:val="00DC2CE6"/>
    <w:rsid w:val="00DC3463"/>
    <w:rsid w:val="00DC3D97"/>
    <w:rsid w:val="00DC404C"/>
    <w:rsid w:val="00DC48D7"/>
    <w:rsid w:val="00DC50D2"/>
    <w:rsid w:val="00DC696C"/>
    <w:rsid w:val="00DC69AE"/>
    <w:rsid w:val="00DC6DC8"/>
    <w:rsid w:val="00DD0AEF"/>
    <w:rsid w:val="00DD182F"/>
    <w:rsid w:val="00DD2352"/>
    <w:rsid w:val="00DD3212"/>
    <w:rsid w:val="00DD38FF"/>
    <w:rsid w:val="00DD3D52"/>
    <w:rsid w:val="00DD457B"/>
    <w:rsid w:val="00DD4B4C"/>
    <w:rsid w:val="00DD4B6C"/>
    <w:rsid w:val="00DD5F34"/>
    <w:rsid w:val="00DD6377"/>
    <w:rsid w:val="00DD6F4E"/>
    <w:rsid w:val="00DD743E"/>
    <w:rsid w:val="00DD771F"/>
    <w:rsid w:val="00DD7C7C"/>
    <w:rsid w:val="00DE0221"/>
    <w:rsid w:val="00DE16E7"/>
    <w:rsid w:val="00DE19E8"/>
    <w:rsid w:val="00DE23B3"/>
    <w:rsid w:val="00DE2BB0"/>
    <w:rsid w:val="00DE473C"/>
    <w:rsid w:val="00DE4C69"/>
    <w:rsid w:val="00DE582B"/>
    <w:rsid w:val="00DE63DB"/>
    <w:rsid w:val="00DE68C2"/>
    <w:rsid w:val="00DE77A7"/>
    <w:rsid w:val="00DF01E5"/>
    <w:rsid w:val="00DF3489"/>
    <w:rsid w:val="00DF3F46"/>
    <w:rsid w:val="00DF5D48"/>
    <w:rsid w:val="00DF78FB"/>
    <w:rsid w:val="00E00BD2"/>
    <w:rsid w:val="00E00E0F"/>
    <w:rsid w:val="00E00EF3"/>
    <w:rsid w:val="00E0149D"/>
    <w:rsid w:val="00E02943"/>
    <w:rsid w:val="00E0295A"/>
    <w:rsid w:val="00E02DB6"/>
    <w:rsid w:val="00E03EAD"/>
    <w:rsid w:val="00E0697C"/>
    <w:rsid w:val="00E07B2E"/>
    <w:rsid w:val="00E07F8A"/>
    <w:rsid w:val="00E105DC"/>
    <w:rsid w:val="00E12310"/>
    <w:rsid w:val="00E12768"/>
    <w:rsid w:val="00E12E09"/>
    <w:rsid w:val="00E1303F"/>
    <w:rsid w:val="00E13D50"/>
    <w:rsid w:val="00E14316"/>
    <w:rsid w:val="00E14920"/>
    <w:rsid w:val="00E16ACB"/>
    <w:rsid w:val="00E173D2"/>
    <w:rsid w:val="00E177CA"/>
    <w:rsid w:val="00E20874"/>
    <w:rsid w:val="00E20BFA"/>
    <w:rsid w:val="00E21246"/>
    <w:rsid w:val="00E21C36"/>
    <w:rsid w:val="00E2205C"/>
    <w:rsid w:val="00E22801"/>
    <w:rsid w:val="00E22BD8"/>
    <w:rsid w:val="00E22FD2"/>
    <w:rsid w:val="00E2310F"/>
    <w:rsid w:val="00E23BA3"/>
    <w:rsid w:val="00E240A7"/>
    <w:rsid w:val="00E245AE"/>
    <w:rsid w:val="00E2600D"/>
    <w:rsid w:val="00E260F2"/>
    <w:rsid w:val="00E26348"/>
    <w:rsid w:val="00E265D4"/>
    <w:rsid w:val="00E268A2"/>
    <w:rsid w:val="00E26BEC"/>
    <w:rsid w:val="00E26DAD"/>
    <w:rsid w:val="00E2741B"/>
    <w:rsid w:val="00E2788E"/>
    <w:rsid w:val="00E3057D"/>
    <w:rsid w:val="00E30CFE"/>
    <w:rsid w:val="00E315E0"/>
    <w:rsid w:val="00E316A9"/>
    <w:rsid w:val="00E31E7D"/>
    <w:rsid w:val="00E32FF3"/>
    <w:rsid w:val="00E33854"/>
    <w:rsid w:val="00E33FF2"/>
    <w:rsid w:val="00E34E44"/>
    <w:rsid w:val="00E34F8F"/>
    <w:rsid w:val="00E35646"/>
    <w:rsid w:val="00E3599F"/>
    <w:rsid w:val="00E359CD"/>
    <w:rsid w:val="00E35E4A"/>
    <w:rsid w:val="00E3641D"/>
    <w:rsid w:val="00E368DA"/>
    <w:rsid w:val="00E37226"/>
    <w:rsid w:val="00E3724B"/>
    <w:rsid w:val="00E412E3"/>
    <w:rsid w:val="00E426D5"/>
    <w:rsid w:val="00E42863"/>
    <w:rsid w:val="00E432CD"/>
    <w:rsid w:val="00E44152"/>
    <w:rsid w:val="00E46071"/>
    <w:rsid w:val="00E463C4"/>
    <w:rsid w:val="00E469FF"/>
    <w:rsid w:val="00E47097"/>
    <w:rsid w:val="00E47D64"/>
    <w:rsid w:val="00E47E47"/>
    <w:rsid w:val="00E5063C"/>
    <w:rsid w:val="00E50830"/>
    <w:rsid w:val="00E50D1A"/>
    <w:rsid w:val="00E51ADE"/>
    <w:rsid w:val="00E51BD5"/>
    <w:rsid w:val="00E52587"/>
    <w:rsid w:val="00E526B2"/>
    <w:rsid w:val="00E52CD4"/>
    <w:rsid w:val="00E531E1"/>
    <w:rsid w:val="00E53A7D"/>
    <w:rsid w:val="00E53B10"/>
    <w:rsid w:val="00E542CB"/>
    <w:rsid w:val="00E559C4"/>
    <w:rsid w:val="00E55CCC"/>
    <w:rsid w:val="00E56E4A"/>
    <w:rsid w:val="00E56EC8"/>
    <w:rsid w:val="00E57090"/>
    <w:rsid w:val="00E600F2"/>
    <w:rsid w:val="00E61E15"/>
    <w:rsid w:val="00E638C6"/>
    <w:rsid w:val="00E64B0B"/>
    <w:rsid w:val="00E6562D"/>
    <w:rsid w:val="00E662CC"/>
    <w:rsid w:val="00E667E2"/>
    <w:rsid w:val="00E67A3D"/>
    <w:rsid w:val="00E70092"/>
    <w:rsid w:val="00E71935"/>
    <w:rsid w:val="00E72075"/>
    <w:rsid w:val="00E726B3"/>
    <w:rsid w:val="00E72802"/>
    <w:rsid w:val="00E72A19"/>
    <w:rsid w:val="00E7331D"/>
    <w:rsid w:val="00E73693"/>
    <w:rsid w:val="00E737A3"/>
    <w:rsid w:val="00E7465F"/>
    <w:rsid w:val="00E74B48"/>
    <w:rsid w:val="00E75421"/>
    <w:rsid w:val="00E7572C"/>
    <w:rsid w:val="00E765FD"/>
    <w:rsid w:val="00E76A55"/>
    <w:rsid w:val="00E76E8A"/>
    <w:rsid w:val="00E77368"/>
    <w:rsid w:val="00E77673"/>
    <w:rsid w:val="00E7796D"/>
    <w:rsid w:val="00E77C2D"/>
    <w:rsid w:val="00E77C8F"/>
    <w:rsid w:val="00E808E8"/>
    <w:rsid w:val="00E80988"/>
    <w:rsid w:val="00E81EC1"/>
    <w:rsid w:val="00E81F9F"/>
    <w:rsid w:val="00E8236C"/>
    <w:rsid w:val="00E8292B"/>
    <w:rsid w:val="00E83F05"/>
    <w:rsid w:val="00E8420C"/>
    <w:rsid w:val="00E8481B"/>
    <w:rsid w:val="00E848AE"/>
    <w:rsid w:val="00E85712"/>
    <w:rsid w:val="00E87DE1"/>
    <w:rsid w:val="00E90370"/>
    <w:rsid w:val="00E91E0E"/>
    <w:rsid w:val="00E92260"/>
    <w:rsid w:val="00E924D3"/>
    <w:rsid w:val="00E927D4"/>
    <w:rsid w:val="00E93313"/>
    <w:rsid w:val="00E934AE"/>
    <w:rsid w:val="00E93CE0"/>
    <w:rsid w:val="00E94109"/>
    <w:rsid w:val="00E951EC"/>
    <w:rsid w:val="00E952D9"/>
    <w:rsid w:val="00E9598B"/>
    <w:rsid w:val="00E959CF"/>
    <w:rsid w:val="00E95B99"/>
    <w:rsid w:val="00E96073"/>
    <w:rsid w:val="00E963CB"/>
    <w:rsid w:val="00EA0101"/>
    <w:rsid w:val="00EA0954"/>
    <w:rsid w:val="00EA114B"/>
    <w:rsid w:val="00EA2723"/>
    <w:rsid w:val="00EA4941"/>
    <w:rsid w:val="00EA5359"/>
    <w:rsid w:val="00EA68E8"/>
    <w:rsid w:val="00EB1636"/>
    <w:rsid w:val="00EB20CB"/>
    <w:rsid w:val="00EB2290"/>
    <w:rsid w:val="00EB2B64"/>
    <w:rsid w:val="00EB2EB9"/>
    <w:rsid w:val="00EB40A6"/>
    <w:rsid w:val="00EB4AAD"/>
    <w:rsid w:val="00EB529D"/>
    <w:rsid w:val="00EB55E4"/>
    <w:rsid w:val="00EB7691"/>
    <w:rsid w:val="00EB796D"/>
    <w:rsid w:val="00EB7C6F"/>
    <w:rsid w:val="00EB7FB2"/>
    <w:rsid w:val="00EC07CC"/>
    <w:rsid w:val="00EC1B9A"/>
    <w:rsid w:val="00EC1CC6"/>
    <w:rsid w:val="00EC2F67"/>
    <w:rsid w:val="00EC2F88"/>
    <w:rsid w:val="00EC32C9"/>
    <w:rsid w:val="00EC4167"/>
    <w:rsid w:val="00EC427A"/>
    <w:rsid w:val="00EC43AF"/>
    <w:rsid w:val="00EC5F41"/>
    <w:rsid w:val="00ED0224"/>
    <w:rsid w:val="00ED05AA"/>
    <w:rsid w:val="00ED1B38"/>
    <w:rsid w:val="00ED2653"/>
    <w:rsid w:val="00ED29EE"/>
    <w:rsid w:val="00ED2C60"/>
    <w:rsid w:val="00ED2F9D"/>
    <w:rsid w:val="00ED31E3"/>
    <w:rsid w:val="00ED334F"/>
    <w:rsid w:val="00ED3D00"/>
    <w:rsid w:val="00ED423D"/>
    <w:rsid w:val="00ED4F63"/>
    <w:rsid w:val="00ED5097"/>
    <w:rsid w:val="00ED595B"/>
    <w:rsid w:val="00ED6246"/>
    <w:rsid w:val="00ED7226"/>
    <w:rsid w:val="00ED76BB"/>
    <w:rsid w:val="00ED785B"/>
    <w:rsid w:val="00EE07C4"/>
    <w:rsid w:val="00EE12F8"/>
    <w:rsid w:val="00EE1EE4"/>
    <w:rsid w:val="00EE3799"/>
    <w:rsid w:val="00EE3C7A"/>
    <w:rsid w:val="00EE55BD"/>
    <w:rsid w:val="00EE60CB"/>
    <w:rsid w:val="00EF0469"/>
    <w:rsid w:val="00EF11A9"/>
    <w:rsid w:val="00EF1578"/>
    <w:rsid w:val="00EF2664"/>
    <w:rsid w:val="00EF3172"/>
    <w:rsid w:val="00EF4651"/>
    <w:rsid w:val="00EF4975"/>
    <w:rsid w:val="00EF501A"/>
    <w:rsid w:val="00EF5104"/>
    <w:rsid w:val="00EF5439"/>
    <w:rsid w:val="00EF6496"/>
    <w:rsid w:val="00EF7CA0"/>
    <w:rsid w:val="00F001CE"/>
    <w:rsid w:val="00F01218"/>
    <w:rsid w:val="00F01F0E"/>
    <w:rsid w:val="00F0239A"/>
    <w:rsid w:val="00F02669"/>
    <w:rsid w:val="00F0344D"/>
    <w:rsid w:val="00F037B9"/>
    <w:rsid w:val="00F05110"/>
    <w:rsid w:val="00F06071"/>
    <w:rsid w:val="00F07125"/>
    <w:rsid w:val="00F075CD"/>
    <w:rsid w:val="00F0798B"/>
    <w:rsid w:val="00F07B72"/>
    <w:rsid w:val="00F11516"/>
    <w:rsid w:val="00F11629"/>
    <w:rsid w:val="00F11891"/>
    <w:rsid w:val="00F11C7A"/>
    <w:rsid w:val="00F13973"/>
    <w:rsid w:val="00F14597"/>
    <w:rsid w:val="00F14D71"/>
    <w:rsid w:val="00F151CE"/>
    <w:rsid w:val="00F15E37"/>
    <w:rsid w:val="00F16262"/>
    <w:rsid w:val="00F17542"/>
    <w:rsid w:val="00F1763F"/>
    <w:rsid w:val="00F17B59"/>
    <w:rsid w:val="00F17E2F"/>
    <w:rsid w:val="00F207A2"/>
    <w:rsid w:val="00F20D41"/>
    <w:rsid w:val="00F2117F"/>
    <w:rsid w:val="00F21C26"/>
    <w:rsid w:val="00F2299A"/>
    <w:rsid w:val="00F23597"/>
    <w:rsid w:val="00F23911"/>
    <w:rsid w:val="00F2429B"/>
    <w:rsid w:val="00F24FA9"/>
    <w:rsid w:val="00F25152"/>
    <w:rsid w:val="00F25372"/>
    <w:rsid w:val="00F26E90"/>
    <w:rsid w:val="00F26F47"/>
    <w:rsid w:val="00F30D10"/>
    <w:rsid w:val="00F31203"/>
    <w:rsid w:val="00F32466"/>
    <w:rsid w:val="00F33B2D"/>
    <w:rsid w:val="00F356A8"/>
    <w:rsid w:val="00F35B91"/>
    <w:rsid w:val="00F3704D"/>
    <w:rsid w:val="00F37758"/>
    <w:rsid w:val="00F37A00"/>
    <w:rsid w:val="00F40AF8"/>
    <w:rsid w:val="00F40BA0"/>
    <w:rsid w:val="00F410A7"/>
    <w:rsid w:val="00F41EAE"/>
    <w:rsid w:val="00F429D3"/>
    <w:rsid w:val="00F432A3"/>
    <w:rsid w:val="00F43ED0"/>
    <w:rsid w:val="00F4470C"/>
    <w:rsid w:val="00F4583F"/>
    <w:rsid w:val="00F46377"/>
    <w:rsid w:val="00F50111"/>
    <w:rsid w:val="00F506EC"/>
    <w:rsid w:val="00F50D74"/>
    <w:rsid w:val="00F516EF"/>
    <w:rsid w:val="00F5196B"/>
    <w:rsid w:val="00F51B5A"/>
    <w:rsid w:val="00F51F2B"/>
    <w:rsid w:val="00F5206D"/>
    <w:rsid w:val="00F5263D"/>
    <w:rsid w:val="00F54793"/>
    <w:rsid w:val="00F549CB"/>
    <w:rsid w:val="00F553D4"/>
    <w:rsid w:val="00F55999"/>
    <w:rsid w:val="00F56A6F"/>
    <w:rsid w:val="00F56EB7"/>
    <w:rsid w:val="00F57896"/>
    <w:rsid w:val="00F57C89"/>
    <w:rsid w:val="00F57FC7"/>
    <w:rsid w:val="00F60D9F"/>
    <w:rsid w:val="00F619E9"/>
    <w:rsid w:val="00F61FC0"/>
    <w:rsid w:val="00F62A2F"/>
    <w:rsid w:val="00F63097"/>
    <w:rsid w:val="00F630A4"/>
    <w:rsid w:val="00F6463A"/>
    <w:rsid w:val="00F655B3"/>
    <w:rsid w:val="00F65AA5"/>
    <w:rsid w:val="00F65EA5"/>
    <w:rsid w:val="00F671B0"/>
    <w:rsid w:val="00F671D4"/>
    <w:rsid w:val="00F674C2"/>
    <w:rsid w:val="00F7034E"/>
    <w:rsid w:val="00F70DF4"/>
    <w:rsid w:val="00F70FF5"/>
    <w:rsid w:val="00F7168E"/>
    <w:rsid w:val="00F71C60"/>
    <w:rsid w:val="00F71FF6"/>
    <w:rsid w:val="00F72068"/>
    <w:rsid w:val="00F72E38"/>
    <w:rsid w:val="00F72EF2"/>
    <w:rsid w:val="00F731E7"/>
    <w:rsid w:val="00F74514"/>
    <w:rsid w:val="00F759F3"/>
    <w:rsid w:val="00F75BEA"/>
    <w:rsid w:val="00F75C14"/>
    <w:rsid w:val="00F75F9A"/>
    <w:rsid w:val="00F7659A"/>
    <w:rsid w:val="00F76831"/>
    <w:rsid w:val="00F779B3"/>
    <w:rsid w:val="00F80554"/>
    <w:rsid w:val="00F805C1"/>
    <w:rsid w:val="00F815ED"/>
    <w:rsid w:val="00F82225"/>
    <w:rsid w:val="00F831DC"/>
    <w:rsid w:val="00F83250"/>
    <w:rsid w:val="00F8361D"/>
    <w:rsid w:val="00F85194"/>
    <w:rsid w:val="00F8521F"/>
    <w:rsid w:val="00F85DFF"/>
    <w:rsid w:val="00F85EA3"/>
    <w:rsid w:val="00F860E6"/>
    <w:rsid w:val="00F86940"/>
    <w:rsid w:val="00F87428"/>
    <w:rsid w:val="00F87B1E"/>
    <w:rsid w:val="00F87CD7"/>
    <w:rsid w:val="00F912D6"/>
    <w:rsid w:val="00F91D13"/>
    <w:rsid w:val="00F92B17"/>
    <w:rsid w:val="00F92C8C"/>
    <w:rsid w:val="00F92D28"/>
    <w:rsid w:val="00F93CEE"/>
    <w:rsid w:val="00F93FC8"/>
    <w:rsid w:val="00F94324"/>
    <w:rsid w:val="00F9486B"/>
    <w:rsid w:val="00F94BE4"/>
    <w:rsid w:val="00F9708F"/>
    <w:rsid w:val="00F971F1"/>
    <w:rsid w:val="00F9798D"/>
    <w:rsid w:val="00F97C03"/>
    <w:rsid w:val="00F97E9B"/>
    <w:rsid w:val="00FA0C50"/>
    <w:rsid w:val="00FA1251"/>
    <w:rsid w:val="00FA288F"/>
    <w:rsid w:val="00FA2A4E"/>
    <w:rsid w:val="00FA329C"/>
    <w:rsid w:val="00FA4170"/>
    <w:rsid w:val="00FA4C40"/>
    <w:rsid w:val="00FA4C7A"/>
    <w:rsid w:val="00FA5227"/>
    <w:rsid w:val="00FA5275"/>
    <w:rsid w:val="00FA59E5"/>
    <w:rsid w:val="00FA5B3B"/>
    <w:rsid w:val="00FA71D9"/>
    <w:rsid w:val="00FA7A6A"/>
    <w:rsid w:val="00FA7B09"/>
    <w:rsid w:val="00FA7E39"/>
    <w:rsid w:val="00FB0029"/>
    <w:rsid w:val="00FB016A"/>
    <w:rsid w:val="00FB1AE7"/>
    <w:rsid w:val="00FB22F2"/>
    <w:rsid w:val="00FB2D50"/>
    <w:rsid w:val="00FB549D"/>
    <w:rsid w:val="00FB568F"/>
    <w:rsid w:val="00FB5887"/>
    <w:rsid w:val="00FB5A03"/>
    <w:rsid w:val="00FB6DBD"/>
    <w:rsid w:val="00FB6FEB"/>
    <w:rsid w:val="00FB71F9"/>
    <w:rsid w:val="00FB7A22"/>
    <w:rsid w:val="00FC076E"/>
    <w:rsid w:val="00FC15F0"/>
    <w:rsid w:val="00FC1D83"/>
    <w:rsid w:val="00FC3201"/>
    <w:rsid w:val="00FC3788"/>
    <w:rsid w:val="00FC3854"/>
    <w:rsid w:val="00FC3949"/>
    <w:rsid w:val="00FC413D"/>
    <w:rsid w:val="00FC43F1"/>
    <w:rsid w:val="00FC488C"/>
    <w:rsid w:val="00FC5DCD"/>
    <w:rsid w:val="00FC6BDD"/>
    <w:rsid w:val="00FC768D"/>
    <w:rsid w:val="00FC78C3"/>
    <w:rsid w:val="00FC794B"/>
    <w:rsid w:val="00FD0264"/>
    <w:rsid w:val="00FD069D"/>
    <w:rsid w:val="00FD24BF"/>
    <w:rsid w:val="00FD3017"/>
    <w:rsid w:val="00FD3552"/>
    <w:rsid w:val="00FD429F"/>
    <w:rsid w:val="00FD46EE"/>
    <w:rsid w:val="00FD54BA"/>
    <w:rsid w:val="00FD5564"/>
    <w:rsid w:val="00FD5A8F"/>
    <w:rsid w:val="00FD5E38"/>
    <w:rsid w:val="00FD600F"/>
    <w:rsid w:val="00FD742D"/>
    <w:rsid w:val="00FD762F"/>
    <w:rsid w:val="00FD77DF"/>
    <w:rsid w:val="00FD7AF1"/>
    <w:rsid w:val="00FD7F31"/>
    <w:rsid w:val="00FE07F1"/>
    <w:rsid w:val="00FE0D74"/>
    <w:rsid w:val="00FE0DCD"/>
    <w:rsid w:val="00FE1E11"/>
    <w:rsid w:val="00FE1EDB"/>
    <w:rsid w:val="00FE28E1"/>
    <w:rsid w:val="00FE2A6B"/>
    <w:rsid w:val="00FE3C1A"/>
    <w:rsid w:val="00FE3EE5"/>
    <w:rsid w:val="00FE5933"/>
    <w:rsid w:val="00FE677D"/>
    <w:rsid w:val="00FE6C6A"/>
    <w:rsid w:val="00FF0918"/>
    <w:rsid w:val="00FF1661"/>
    <w:rsid w:val="00FF1C77"/>
    <w:rsid w:val="00FF1EAD"/>
    <w:rsid w:val="00FF2884"/>
    <w:rsid w:val="00FF3190"/>
    <w:rsid w:val="00FF35ED"/>
    <w:rsid w:val="00FF3E8D"/>
    <w:rsid w:val="00FF44FB"/>
    <w:rsid w:val="00FF4C2D"/>
    <w:rsid w:val="00FF65B6"/>
    <w:rsid w:val="00FF6E28"/>
    <w:rsid w:val="00FF6FAC"/>
    <w:rsid w:val="00FF73CA"/>
    <w:rsid w:val="011E6354"/>
    <w:rsid w:val="014554AE"/>
    <w:rsid w:val="017CD92A"/>
    <w:rsid w:val="018DFE49"/>
    <w:rsid w:val="0209FB6B"/>
    <w:rsid w:val="0212CC11"/>
    <w:rsid w:val="0265DB7F"/>
    <w:rsid w:val="02805780"/>
    <w:rsid w:val="02AA6367"/>
    <w:rsid w:val="02F0446A"/>
    <w:rsid w:val="030A4FB7"/>
    <w:rsid w:val="033B1324"/>
    <w:rsid w:val="0373240C"/>
    <w:rsid w:val="03CADFBA"/>
    <w:rsid w:val="044759EF"/>
    <w:rsid w:val="053B9AAF"/>
    <w:rsid w:val="0615F535"/>
    <w:rsid w:val="06890D97"/>
    <w:rsid w:val="06ED5CF0"/>
    <w:rsid w:val="073B60CB"/>
    <w:rsid w:val="08246272"/>
    <w:rsid w:val="082C06AE"/>
    <w:rsid w:val="0845B71A"/>
    <w:rsid w:val="087CA45B"/>
    <w:rsid w:val="08820946"/>
    <w:rsid w:val="08B47844"/>
    <w:rsid w:val="08CF5688"/>
    <w:rsid w:val="08DA1113"/>
    <w:rsid w:val="09BC03A1"/>
    <w:rsid w:val="0A18B114"/>
    <w:rsid w:val="0A7D5996"/>
    <w:rsid w:val="0A8310D0"/>
    <w:rsid w:val="0AB2C54F"/>
    <w:rsid w:val="0B56D0A6"/>
    <w:rsid w:val="0B7194DB"/>
    <w:rsid w:val="0BA01E56"/>
    <w:rsid w:val="0BA27997"/>
    <w:rsid w:val="0C006422"/>
    <w:rsid w:val="0C505DE2"/>
    <w:rsid w:val="0C55545D"/>
    <w:rsid w:val="0CC7D861"/>
    <w:rsid w:val="0D2D274B"/>
    <w:rsid w:val="0D3CECFD"/>
    <w:rsid w:val="0DFAFF08"/>
    <w:rsid w:val="0E008003"/>
    <w:rsid w:val="0E050CC8"/>
    <w:rsid w:val="0E9F5B12"/>
    <w:rsid w:val="0EB8CE9F"/>
    <w:rsid w:val="0F2B62EF"/>
    <w:rsid w:val="0F5E5FBA"/>
    <w:rsid w:val="0FE27942"/>
    <w:rsid w:val="0FE2DE4C"/>
    <w:rsid w:val="11F427A6"/>
    <w:rsid w:val="122517E7"/>
    <w:rsid w:val="125A7D64"/>
    <w:rsid w:val="126FC66D"/>
    <w:rsid w:val="128D003F"/>
    <w:rsid w:val="12A90BA9"/>
    <w:rsid w:val="12C14C74"/>
    <w:rsid w:val="1336F2D2"/>
    <w:rsid w:val="134AD832"/>
    <w:rsid w:val="13B942F5"/>
    <w:rsid w:val="146A2F69"/>
    <w:rsid w:val="14866751"/>
    <w:rsid w:val="14BC3783"/>
    <w:rsid w:val="150D869A"/>
    <w:rsid w:val="15E8F136"/>
    <w:rsid w:val="16780CAF"/>
    <w:rsid w:val="16C0CF25"/>
    <w:rsid w:val="16C7DFEA"/>
    <w:rsid w:val="16F9AE45"/>
    <w:rsid w:val="1727BD24"/>
    <w:rsid w:val="172B4EAB"/>
    <w:rsid w:val="175A00EB"/>
    <w:rsid w:val="176325B1"/>
    <w:rsid w:val="17A4C58F"/>
    <w:rsid w:val="17DACE6E"/>
    <w:rsid w:val="181FFB04"/>
    <w:rsid w:val="184D2EA3"/>
    <w:rsid w:val="18A9DC8A"/>
    <w:rsid w:val="18C032F4"/>
    <w:rsid w:val="195D9F63"/>
    <w:rsid w:val="19767367"/>
    <w:rsid w:val="198D891B"/>
    <w:rsid w:val="19DB52A1"/>
    <w:rsid w:val="1A39A776"/>
    <w:rsid w:val="1A536EEA"/>
    <w:rsid w:val="1A6B8926"/>
    <w:rsid w:val="1B49B920"/>
    <w:rsid w:val="1B62395F"/>
    <w:rsid w:val="1B885BFC"/>
    <w:rsid w:val="1B98D250"/>
    <w:rsid w:val="1C0B7565"/>
    <w:rsid w:val="1C314436"/>
    <w:rsid w:val="1C94C023"/>
    <w:rsid w:val="1CCC1CF3"/>
    <w:rsid w:val="1DC87F64"/>
    <w:rsid w:val="1DCAAFF4"/>
    <w:rsid w:val="1E7F2AC1"/>
    <w:rsid w:val="1EBE21DA"/>
    <w:rsid w:val="1EEF8007"/>
    <w:rsid w:val="1EF86E23"/>
    <w:rsid w:val="1EFDF687"/>
    <w:rsid w:val="1F67EFEF"/>
    <w:rsid w:val="1FE6B2B6"/>
    <w:rsid w:val="1FF99201"/>
    <w:rsid w:val="20094BD1"/>
    <w:rsid w:val="20DC7D4F"/>
    <w:rsid w:val="216B85D8"/>
    <w:rsid w:val="219B2F55"/>
    <w:rsid w:val="21F31015"/>
    <w:rsid w:val="21F494F6"/>
    <w:rsid w:val="223FF725"/>
    <w:rsid w:val="2352094C"/>
    <w:rsid w:val="23807489"/>
    <w:rsid w:val="23AE0C0D"/>
    <w:rsid w:val="23D83C46"/>
    <w:rsid w:val="23DA0DA1"/>
    <w:rsid w:val="246E5C38"/>
    <w:rsid w:val="24864A48"/>
    <w:rsid w:val="24C8F6E0"/>
    <w:rsid w:val="24E33A3B"/>
    <w:rsid w:val="2506486E"/>
    <w:rsid w:val="258674D6"/>
    <w:rsid w:val="25A5C1A5"/>
    <w:rsid w:val="25EC06CE"/>
    <w:rsid w:val="261AAB93"/>
    <w:rsid w:val="26308CC7"/>
    <w:rsid w:val="26AC6646"/>
    <w:rsid w:val="26FC66AD"/>
    <w:rsid w:val="273AC70F"/>
    <w:rsid w:val="275CADFD"/>
    <w:rsid w:val="27A7A732"/>
    <w:rsid w:val="27AB64D2"/>
    <w:rsid w:val="28357F9D"/>
    <w:rsid w:val="288777EC"/>
    <w:rsid w:val="291F68EC"/>
    <w:rsid w:val="2962C5B9"/>
    <w:rsid w:val="29A56E0D"/>
    <w:rsid w:val="2A1FDA98"/>
    <w:rsid w:val="2ADA3295"/>
    <w:rsid w:val="2B618E3D"/>
    <w:rsid w:val="2B8634D4"/>
    <w:rsid w:val="2C86905D"/>
    <w:rsid w:val="2CCD9C01"/>
    <w:rsid w:val="2D1BE7D8"/>
    <w:rsid w:val="2D7801D9"/>
    <w:rsid w:val="2DC661B9"/>
    <w:rsid w:val="2DF53720"/>
    <w:rsid w:val="2EF95F27"/>
    <w:rsid w:val="2FDA7915"/>
    <w:rsid w:val="31A6D76A"/>
    <w:rsid w:val="31BDFB4A"/>
    <w:rsid w:val="31FDC710"/>
    <w:rsid w:val="325A6C9B"/>
    <w:rsid w:val="3284837A"/>
    <w:rsid w:val="334F4900"/>
    <w:rsid w:val="34C4FC2F"/>
    <w:rsid w:val="35112E90"/>
    <w:rsid w:val="35682E04"/>
    <w:rsid w:val="3617822B"/>
    <w:rsid w:val="362F05BE"/>
    <w:rsid w:val="365C2A5F"/>
    <w:rsid w:val="36E1DF23"/>
    <w:rsid w:val="36F82911"/>
    <w:rsid w:val="370E8B89"/>
    <w:rsid w:val="37706B39"/>
    <w:rsid w:val="3774C2BB"/>
    <w:rsid w:val="37FF2415"/>
    <w:rsid w:val="3832B209"/>
    <w:rsid w:val="38358140"/>
    <w:rsid w:val="384E97C8"/>
    <w:rsid w:val="39990E35"/>
    <w:rsid w:val="3A205114"/>
    <w:rsid w:val="3A25C761"/>
    <w:rsid w:val="3A3A5F03"/>
    <w:rsid w:val="3A6433D8"/>
    <w:rsid w:val="3AF90A70"/>
    <w:rsid w:val="3B1A918B"/>
    <w:rsid w:val="3B3BAFD8"/>
    <w:rsid w:val="3BDAB9E8"/>
    <w:rsid w:val="3D34234B"/>
    <w:rsid w:val="3D4F0A7D"/>
    <w:rsid w:val="3D540021"/>
    <w:rsid w:val="3D605325"/>
    <w:rsid w:val="3D67973D"/>
    <w:rsid w:val="3D89C080"/>
    <w:rsid w:val="3DA512FF"/>
    <w:rsid w:val="3E292159"/>
    <w:rsid w:val="3E2CCD71"/>
    <w:rsid w:val="3E69A2FB"/>
    <w:rsid w:val="3E92BC3D"/>
    <w:rsid w:val="3E965DA7"/>
    <w:rsid w:val="3EF5EE10"/>
    <w:rsid w:val="3F5B7822"/>
    <w:rsid w:val="3F6055E7"/>
    <w:rsid w:val="401235B1"/>
    <w:rsid w:val="404A359A"/>
    <w:rsid w:val="40B34080"/>
    <w:rsid w:val="4120F1BB"/>
    <w:rsid w:val="41959C7C"/>
    <w:rsid w:val="41EB6519"/>
    <w:rsid w:val="4250A063"/>
    <w:rsid w:val="437C035E"/>
    <w:rsid w:val="438BDA11"/>
    <w:rsid w:val="43B6A07E"/>
    <w:rsid w:val="43D8485E"/>
    <w:rsid w:val="43DB8C23"/>
    <w:rsid w:val="43F518A1"/>
    <w:rsid w:val="44E39593"/>
    <w:rsid w:val="454E378C"/>
    <w:rsid w:val="4559CEDC"/>
    <w:rsid w:val="45E93ADE"/>
    <w:rsid w:val="4610D89E"/>
    <w:rsid w:val="467AE72E"/>
    <w:rsid w:val="470816F7"/>
    <w:rsid w:val="4735C001"/>
    <w:rsid w:val="474DDE6F"/>
    <w:rsid w:val="47A5BC72"/>
    <w:rsid w:val="47FDE39D"/>
    <w:rsid w:val="481E2059"/>
    <w:rsid w:val="4841623B"/>
    <w:rsid w:val="4877BE2B"/>
    <w:rsid w:val="48D78D8A"/>
    <w:rsid w:val="4908CE48"/>
    <w:rsid w:val="492E188C"/>
    <w:rsid w:val="499F9790"/>
    <w:rsid w:val="4A0594DC"/>
    <w:rsid w:val="4ADC0AF1"/>
    <w:rsid w:val="4B7FA619"/>
    <w:rsid w:val="4BD282C3"/>
    <w:rsid w:val="4C156B60"/>
    <w:rsid w:val="4C1E21A3"/>
    <w:rsid w:val="4C38F652"/>
    <w:rsid w:val="4C6FCC3F"/>
    <w:rsid w:val="4D4914DE"/>
    <w:rsid w:val="4D497BE9"/>
    <w:rsid w:val="4D6D33BE"/>
    <w:rsid w:val="4D8EC620"/>
    <w:rsid w:val="4DABBD69"/>
    <w:rsid w:val="4DED8542"/>
    <w:rsid w:val="4DEDD6D5"/>
    <w:rsid w:val="4E2EC3DE"/>
    <w:rsid w:val="4E599D6C"/>
    <w:rsid w:val="4E7325B0"/>
    <w:rsid w:val="4E7A4EF6"/>
    <w:rsid w:val="4EB2FC79"/>
    <w:rsid w:val="4ECB1C7F"/>
    <w:rsid w:val="4F6930EB"/>
    <w:rsid w:val="4FE9786F"/>
    <w:rsid w:val="4FFAD15B"/>
    <w:rsid w:val="50E7A47C"/>
    <w:rsid w:val="515F160A"/>
    <w:rsid w:val="52095BEA"/>
    <w:rsid w:val="524F6895"/>
    <w:rsid w:val="52AF67DB"/>
    <w:rsid w:val="52C0B5BF"/>
    <w:rsid w:val="5361031F"/>
    <w:rsid w:val="5374A565"/>
    <w:rsid w:val="53B1341F"/>
    <w:rsid w:val="544BAD53"/>
    <w:rsid w:val="54CC02D3"/>
    <w:rsid w:val="552127DE"/>
    <w:rsid w:val="55343ADE"/>
    <w:rsid w:val="55626FDE"/>
    <w:rsid w:val="55EE4B71"/>
    <w:rsid w:val="55F4168B"/>
    <w:rsid w:val="565BC7A9"/>
    <w:rsid w:val="57789482"/>
    <w:rsid w:val="57836087"/>
    <w:rsid w:val="57D0ADF6"/>
    <w:rsid w:val="580A1795"/>
    <w:rsid w:val="582FF16A"/>
    <w:rsid w:val="585BB67C"/>
    <w:rsid w:val="59376A79"/>
    <w:rsid w:val="595D772A"/>
    <w:rsid w:val="596DD16B"/>
    <w:rsid w:val="59C8CFCF"/>
    <w:rsid w:val="5A2D7DB8"/>
    <w:rsid w:val="5A4E6C97"/>
    <w:rsid w:val="5A530773"/>
    <w:rsid w:val="5AA6F002"/>
    <w:rsid w:val="5B214429"/>
    <w:rsid w:val="5B63BBBB"/>
    <w:rsid w:val="5C115456"/>
    <w:rsid w:val="5C3CDEFC"/>
    <w:rsid w:val="5C561F76"/>
    <w:rsid w:val="5CAD667C"/>
    <w:rsid w:val="5D01E269"/>
    <w:rsid w:val="5D1670F8"/>
    <w:rsid w:val="5D1D6220"/>
    <w:rsid w:val="5D5CEAFF"/>
    <w:rsid w:val="5DAC68CA"/>
    <w:rsid w:val="5DC00A2B"/>
    <w:rsid w:val="5DF4DB9A"/>
    <w:rsid w:val="5E011600"/>
    <w:rsid w:val="5E3E29C5"/>
    <w:rsid w:val="5F096551"/>
    <w:rsid w:val="5F2CBFF5"/>
    <w:rsid w:val="5FADABDB"/>
    <w:rsid w:val="5FC7654F"/>
    <w:rsid w:val="6029DE46"/>
    <w:rsid w:val="603262E4"/>
    <w:rsid w:val="6088A03A"/>
    <w:rsid w:val="60C28BCB"/>
    <w:rsid w:val="60E26B25"/>
    <w:rsid w:val="612BB635"/>
    <w:rsid w:val="61508A05"/>
    <w:rsid w:val="618A6747"/>
    <w:rsid w:val="61C00E6D"/>
    <w:rsid w:val="621098E5"/>
    <w:rsid w:val="622BF171"/>
    <w:rsid w:val="62370338"/>
    <w:rsid w:val="62B40CF4"/>
    <w:rsid w:val="636B6CE2"/>
    <w:rsid w:val="63BC5FDA"/>
    <w:rsid w:val="640BBA09"/>
    <w:rsid w:val="64612A30"/>
    <w:rsid w:val="64AB2A15"/>
    <w:rsid w:val="64EB781D"/>
    <w:rsid w:val="64FCF2AB"/>
    <w:rsid w:val="657A22F6"/>
    <w:rsid w:val="65B3F93C"/>
    <w:rsid w:val="665E2D61"/>
    <w:rsid w:val="679C3306"/>
    <w:rsid w:val="67C6A23C"/>
    <w:rsid w:val="67EE428F"/>
    <w:rsid w:val="683FEB1A"/>
    <w:rsid w:val="68698481"/>
    <w:rsid w:val="6943F64B"/>
    <w:rsid w:val="6957C02A"/>
    <w:rsid w:val="698E2246"/>
    <w:rsid w:val="6A85C96D"/>
    <w:rsid w:val="6ACA8E71"/>
    <w:rsid w:val="6B0EC4E7"/>
    <w:rsid w:val="6B2C515E"/>
    <w:rsid w:val="6B445491"/>
    <w:rsid w:val="6B539B90"/>
    <w:rsid w:val="6C7894F8"/>
    <w:rsid w:val="6E589C96"/>
    <w:rsid w:val="6EACAC8D"/>
    <w:rsid w:val="6F346181"/>
    <w:rsid w:val="70562C71"/>
    <w:rsid w:val="708C5278"/>
    <w:rsid w:val="71312D93"/>
    <w:rsid w:val="713568B4"/>
    <w:rsid w:val="716B4913"/>
    <w:rsid w:val="71763B48"/>
    <w:rsid w:val="71BF59D7"/>
    <w:rsid w:val="71C6D5D6"/>
    <w:rsid w:val="71D797A9"/>
    <w:rsid w:val="71D881DD"/>
    <w:rsid w:val="726A72B6"/>
    <w:rsid w:val="72CF98DB"/>
    <w:rsid w:val="734AD86A"/>
    <w:rsid w:val="7365C726"/>
    <w:rsid w:val="7380FF32"/>
    <w:rsid w:val="74C4D618"/>
    <w:rsid w:val="74E1620B"/>
    <w:rsid w:val="756A95F4"/>
    <w:rsid w:val="7588534C"/>
    <w:rsid w:val="76AEF230"/>
    <w:rsid w:val="76F6CA69"/>
    <w:rsid w:val="7792AD64"/>
    <w:rsid w:val="7799F643"/>
    <w:rsid w:val="779FA4FD"/>
    <w:rsid w:val="77B62A5A"/>
    <w:rsid w:val="77D60DDA"/>
    <w:rsid w:val="78726FC9"/>
    <w:rsid w:val="787CC822"/>
    <w:rsid w:val="789BFA41"/>
    <w:rsid w:val="789D9A76"/>
    <w:rsid w:val="78A0FFD9"/>
    <w:rsid w:val="78ECF913"/>
    <w:rsid w:val="78FDAE20"/>
    <w:rsid w:val="79EA7776"/>
    <w:rsid w:val="7A51AE1C"/>
    <w:rsid w:val="7A5E76BE"/>
    <w:rsid w:val="7ABF83C3"/>
    <w:rsid w:val="7AEC6A88"/>
    <w:rsid w:val="7AEF1F4D"/>
    <w:rsid w:val="7B89D3C5"/>
    <w:rsid w:val="7BA69A11"/>
    <w:rsid w:val="7BD2343C"/>
    <w:rsid w:val="7C0AE4C0"/>
    <w:rsid w:val="7C0D37FA"/>
    <w:rsid w:val="7C2C668E"/>
    <w:rsid w:val="7C65FE4E"/>
    <w:rsid w:val="7C76A852"/>
    <w:rsid w:val="7D23EF96"/>
    <w:rsid w:val="7D2D495A"/>
    <w:rsid w:val="7D471E9B"/>
    <w:rsid w:val="7DAD3FA6"/>
    <w:rsid w:val="7DAF033D"/>
    <w:rsid w:val="7DC10115"/>
    <w:rsid w:val="7DE2A2D1"/>
    <w:rsid w:val="7E14E0C1"/>
    <w:rsid w:val="7E52597E"/>
    <w:rsid w:val="7E88C9A0"/>
    <w:rsid w:val="7EC05A5A"/>
    <w:rsid w:val="7EE33573"/>
    <w:rsid w:val="7F0F4F94"/>
    <w:rsid w:val="7F3C7E4E"/>
    <w:rsid w:val="7F4A8D5E"/>
    <w:rsid w:val="7F761720"/>
    <w:rsid w:val="7F7A0FAF"/>
    <w:rsid w:val="7FE90717"/>
    <w:rsid w:val="8074B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750E8"/>
  <w15:docId w15:val="{838B8471-15A0-4B30-BCD6-146BFBB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0F3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A69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7A6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7A699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7A6991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7A6991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7A6991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7A6991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5D0F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1"/>
    <w:link w:val="a6"/>
    <w:rsid w:val="005D0F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5D0F33"/>
    <w:rPr>
      <w:rFonts w:cs="Times New Roman"/>
      <w:sz w:val="20"/>
      <w:szCs w:val="20"/>
    </w:rPr>
  </w:style>
  <w:style w:type="character" w:styleId="a7">
    <w:name w:val="footnote reference"/>
    <w:uiPriority w:val="99"/>
    <w:rsid w:val="005D0F33"/>
    <w:rPr>
      <w:rFonts w:cs="Times New Roman"/>
      <w:vertAlign w:val="superscript"/>
    </w:rPr>
  </w:style>
  <w:style w:type="paragraph" w:styleId="a8">
    <w:name w:val="Document Map"/>
    <w:basedOn w:val="a1"/>
    <w:link w:val="a9"/>
    <w:rsid w:val="005D0F3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9">
    <w:name w:val="Схема документа Знак"/>
    <w:link w:val="a8"/>
    <w:rsid w:val="005D0F33"/>
    <w:rPr>
      <w:rFonts w:ascii="Times New Roman" w:hAnsi="Times New Roman" w:cs="Times New Roman"/>
      <w:sz w:val="2"/>
      <w:lang w:eastAsia="en-US"/>
    </w:rPr>
  </w:style>
  <w:style w:type="paragraph" w:customStyle="1" w:styleId="consplusnonformat0">
    <w:name w:val="consplusnonformat"/>
    <w:basedOn w:val="a1"/>
    <w:rsid w:val="005D0F3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rsid w:val="005D0F33"/>
    <w:rPr>
      <w:rFonts w:cs="Times New Roman"/>
      <w:sz w:val="16"/>
      <w:szCs w:val="16"/>
    </w:rPr>
  </w:style>
  <w:style w:type="paragraph" w:styleId="ab">
    <w:name w:val="annotation text"/>
    <w:aliases w:val="Знак1"/>
    <w:basedOn w:val="a1"/>
    <w:link w:val="ac"/>
    <w:uiPriority w:val="99"/>
    <w:rsid w:val="005D0F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aliases w:val="Знак1 Знак1"/>
    <w:link w:val="ab"/>
    <w:uiPriority w:val="99"/>
    <w:rsid w:val="005D0F33"/>
    <w:rPr>
      <w:rFonts w:cs="Times New Roman"/>
      <w:sz w:val="20"/>
      <w:szCs w:val="20"/>
      <w:lang w:eastAsia="en-US"/>
    </w:rPr>
  </w:style>
  <w:style w:type="paragraph" w:styleId="ad">
    <w:name w:val="Balloon Text"/>
    <w:basedOn w:val="a1"/>
    <w:link w:val="ae"/>
    <w:rsid w:val="005D0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D0F33"/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rsid w:val="005D0F33"/>
    <w:rPr>
      <w:b/>
      <w:bCs/>
    </w:rPr>
  </w:style>
  <w:style w:type="character" w:customStyle="1" w:styleId="af0">
    <w:name w:val="Тема примечания Знак"/>
    <w:link w:val="af"/>
    <w:uiPriority w:val="99"/>
    <w:rsid w:val="005D0F33"/>
    <w:rPr>
      <w:rFonts w:cs="Times New Roman"/>
      <w:b/>
      <w:bCs/>
      <w:sz w:val="20"/>
      <w:szCs w:val="20"/>
      <w:lang w:eastAsia="en-US"/>
    </w:rPr>
  </w:style>
  <w:style w:type="paragraph" w:styleId="af1">
    <w:name w:val="Revision"/>
    <w:uiPriority w:val="99"/>
    <w:rsid w:val="005D0F33"/>
    <w:rPr>
      <w:sz w:val="22"/>
      <w:szCs w:val="22"/>
      <w:lang w:eastAsia="en-US"/>
    </w:rPr>
  </w:style>
  <w:style w:type="paragraph" w:styleId="af2">
    <w:name w:val="Normal (Web)"/>
    <w:basedOn w:val="a1"/>
    <w:rsid w:val="005D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aliases w:val="Знак1 Знак, Знак1 Знак"/>
    <w:basedOn w:val="a1"/>
    <w:link w:val="af4"/>
    <w:rsid w:val="005D0F33"/>
    <w:pPr>
      <w:shd w:val="clear" w:color="auto" w:fill="FFFFFF"/>
      <w:spacing w:after="5100" w:line="278" w:lineRule="exact"/>
      <w:ind w:hanging="2000"/>
    </w:pPr>
    <w:rPr>
      <w:rFonts w:eastAsia="Times New Roman"/>
      <w:lang w:eastAsia="ru-RU"/>
    </w:rPr>
  </w:style>
  <w:style w:type="character" w:customStyle="1" w:styleId="af4">
    <w:name w:val="Основной текст Знак"/>
    <w:aliases w:val="Знак1 Знак Знак1, Знак1 Знак Знак"/>
    <w:link w:val="af3"/>
    <w:rsid w:val="005D0F33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2">
    <w:name w:val="Основной текст (4)_"/>
    <w:link w:val="410"/>
    <w:uiPriority w:val="99"/>
    <w:rsid w:val="005D0F33"/>
    <w:rPr>
      <w:rFonts w:cs="Times New Roman"/>
      <w:shd w:val="clear" w:color="auto" w:fill="FFFFFF"/>
      <w:lang w:bidi="ar-SA"/>
    </w:rPr>
  </w:style>
  <w:style w:type="paragraph" w:customStyle="1" w:styleId="410">
    <w:name w:val="Основной текст (4)1"/>
    <w:basedOn w:val="a1"/>
    <w:link w:val="42"/>
    <w:uiPriority w:val="99"/>
    <w:rsid w:val="005D0F33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table" w:styleId="af5">
    <w:name w:val="Table Grid"/>
    <w:basedOn w:val="a3"/>
    <w:uiPriority w:val="39"/>
    <w:rsid w:val="005D0F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1"/>
    <w:link w:val="12"/>
    <w:rsid w:val="005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f6"/>
    <w:rsid w:val="005D0F33"/>
    <w:rPr>
      <w:rFonts w:cs="Times New Roman"/>
      <w:sz w:val="22"/>
      <w:szCs w:val="22"/>
      <w:lang w:eastAsia="en-US"/>
    </w:rPr>
  </w:style>
  <w:style w:type="paragraph" w:styleId="af7">
    <w:name w:val="footer"/>
    <w:basedOn w:val="a1"/>
    <w:link w:val="13"/>
    <w:rsid w:val="005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f7"/>
    <w:rsid w:val="005D0F3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5D0F33"/>
    <w:rPr>
      <w:rFonts w:cs="Times New Roman"/>
    </w:rPr>
  </w:style>
  <w:style w:type="character" w:customStyle="1" w:styleId="f">
    <w:name w:val="f"/>
    <w:rsid w:val="005D0F33"/>
    <w:rPr>
      <w:rFonts w:cs="Times New Roman"/>
    </w:rPr>
  </w:style>
  <w:style w:type="character" w:styleId="af8">
    <w:name w:val="Hyperlink"/>
    <w:uiPriority w:val="99"/>
    <w:rsid w:val="005D0F33"/>
    <w:rPr>
      <w:rFonts w:cs="Times New Roman"/>
      <w:color w:val="0000FF"/>
      <w:u w:val="single"/>
    </w:rPr>
  </w:style>
  <w:style w:type="paragraph" w:customStyle="1" w:styleId="ConsPlusNormal">
    <w:name w:val="ConsPlusNormal"/>
    <w:rsid w:val="005D0F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6">
    <w:name w:val="Font Style26"/>
    <w:rsid w:val="005D0F33"/>
    <w:rPr>
      <w:rFonts w:ascii="Times New Roman" w:hAnsi="Times New Roman"/>
      <w:sz w:val="20"/>
    </w:rPr>
  </w:style>
  <w:style w:type="character" w:customStyle="1" w:styleId="FontStyle24">
    <w:name w:val="Font Style24"/>
    <w:rsid w:val="005D0F33"/>
    <w:rPr>
      <w:rFonts w:ascii="Times New Roman" w:hAnsi="Times New Roman"/>
      <w:sz w:val="22"/>
    </w:rPr>
  </w:style>
  <w:style w:type="paragraph" w:styleId="af9">
    <w:name w:val="List Paragraph"/>
    <w:basedOn w:val="a1"/>
    <w:link w:val="afa"/>
    <w:uiPriority w:val="34"/>
    <w:qFormat/>
    <w:rsid w:val="005D0F33"/>
    <w:pPr>
      <w:ind w:left="720"/>
      <w:contextualSpacing/>
    </w:pPr>
  </w:style>
  <w:style w:type="paragraph" w:styleId="afb">
    <w:name w:val="endnote text"/>
    <w:basedOn w:val="a1"/>
    <w:link w:val="afc"/>
    <w:rsid w:val="005D0F3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rsid w:val="005D0F33"/>
    <w:rPr>
      <w:rFonts w:cs="Times New Roman"/>
      <w:lang w:eastAsia="en-US"/>
    </w:rPr>
  </w:style>
  <w:style w:type="character" w:styleId="afd">
    <w:name w:val="endnote reference"/>
    <w:rsid w:val="005D0F3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5D0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locked/>
    <w:rsid w:val="007A6991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A69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A6991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customStyle="1" w:styleId="41">
    <w:name w:val="Заголовок 4 Знак"/>
    <w:link w:val="40"/>
    <w:uiPriority w:val="9"/>
    <w:locked/>
    <w:rsid w:val="007A699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A6991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A6991"/>
    <w:rPr>
      <w:rFonts w:ascii="Cambria" w:eastAsia="Calibri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A6991"/>
    <w:rPr>
      <w:rFonts w:ascii="Cambria" w:eastAsia="Calibri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A6991"/>
    <w:rPr>
      <w:rFonts w:ascii="Cambria" w:eastAsia="Calibri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A6991"/>
    <w:rPr>
      <w:rFonts w:ascii="Cambria" w:eastAsia="Calibri" w:hAnsi="Cambria"/>
      <w:i/>
      <w:iCs/>
      <w:caps/>
      <w:spacing w:val="10"/>
      <w:lang w:val="ru-RU" w:eastAsia="ru-RU" w:bidi="ar-SA"/>
    </w:rPr>
  </w:style>
  <w:style w:type="character" w:customStyle="1" w:styleId="15">
    <w:name w:val="Знак Знак15"/>
    <w:rsid w:val="007A6991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7A6991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7A6991"/>
    <w:rPr>
      <w:sz w:val="22"/>
      <w:szCs w:val="22"/>
      <w:lang w:val="ru-RU" w:eastAsia="ru-RU" w:bidi="ar-SA"/>
    </w:rPr>
  </w:style>
  <w:style w:type="paragraph" w:customStyle="1" w:styleId="Default">
    <w:name w:val="Default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0">
    <w:name w:val="Знак Знак10"/>
    <w:rsid w:val="007A6991"/>
    <w:rPr>
      <w:lang w:val="ru-RU" w:eastAsia="ru-RU" w:bidi="ar-SA"/>
    </w:rPr>
  </w:style>
  <w:style w:type="paragraph" w:customStyle="1" w:styleId="afe">
    <w:name w:val="Заголовок без нумерации"/>
    <w:basedOn w:val="3"/>
    <w:link w:val="aff"/>
    <w:qFormat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">
    <w:name w:val="Заголовок без нумерации Знак"/>
    <w:link w:val="afe"/>
    <w:locked/>
    <w:rsid w:val="007A6991"/>
    <w:rPr>
      <w:rFonts w:ascii="Calibri" w:eastAsia="Calibri" w:hAnsi="Calibri"/>
      <w:b/>
      <w:sz w:val="24"/>
      <w:lang w:bidi="ar-SA"/>
    </w:rPr>
  </w:style>
  <w:style w:type="paragraph" w:customStyle="1" w:styleId="16">
    <w:name w:val="1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7A699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60">
    <w:name w:val="Знак Знак16"/>
    <w:locked/>
    <w:rsid w:val="007A6991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Title"/>
    <w:basedOn w:val="a1"/>
    <w:link w:val="aff1"/>
    <w:uiPriority w:val="10"/>
    <w:qFormat/>
    <w:rsid w:val="007A69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1"/>
    <w:link w:val="32"/>
    <w:rsid w:val="007A699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7">
    <w:name w:val="Знак1 Знак Знак Знак"/>
    <w:rsid w:val="007A6991"/>
    <w:rPr>
      <w:lang w:val="ru-RU" w:eastAsia="ru-RU" w:bidi="ar-SA"/>
    </w:rPr>
  </w:style>
  <w:style w:type="paragraph" w:customStyle="1" w:styleId="aff2">
    <w:name w:val="Знак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7A6991"/>
  </w:style>
  <w:style w:type="character" w:customStyle="1" w:styleId="23">
    <w:name w:val="Основной текст (2)_"/>
    <w:link w:val="24"/>
    <w:rsid w:val="007A6991"/>
    <w:rPr>
      <w:b/>
      <w:bCs/>
      <w:spacing w:val="1"/>
      <w:sz w:val="26"/>
      <w:szCs w:val="26"/>
      <w:lang w:bidi="ar-SA"/>
    </w:rPr>
  </w:style>
  <w:style w:type="paragraph" w:customStyle="1" w:styleId="24">
    <w:name w:val="Основной текст (2)"/>
    <w:basedOn w:val="a1"/>
    <w:link w:val="23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3">
    <w:name w:val="Основной текст + Полужирный"/>
    <w:aliases w:val="Курсив,Интервал 0 pt"/>
    <w:rsid w:val="007A6991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7A6991"/>
    <w:rPr>
      <w:lang w:val="ru-RU" w:eastAsia="ru-RU" w:bidi="ar-SA"/>
    </w:rPr>
  </w:style>
  <w:style w:type="character" w:styleId="aff4">
    <w:name w:val="page number"/>
    <w:basedOn w:val="a2"/>
    <w:rsid w:val="007A6991"/>
  </w:style>
  <w:style w:type="character" w:customStyle="1" w:styleId="120">
    <w:name w:val="Знак Знак12"/>
    <w:locked/>
    <w:rsid w:val="007A6991"/>
    <w:rPr>
      <w:lang w:val="ru-RU" w:eastAsia="ru-RU" w:bidi="ar-SA"/>
    </w:rPr>
  </w:style>
  <w:style w:type="character" w:customStyle="1" w:styleId="111">
    <w:name w:val="Знак Знак11"/>
    <w:locked/>
    <w:rsid w:val="007A6991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7A6991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7A6991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A6991"/>
    <w:rPr>
      <w:sz w:val="21"/>
      <w:szCs w:val="21"/>
      <w:shd w:val="clear" w:color="auto" w:fill="FFFFFF"/>
      <w:lang w:bidi="ar-SA"/>
    </w:rPr>
  </w:style>
  <w:style w:type="paragraph" w:customStyle="1" w:styleId="601">
    <w:name w:val="Основной текст (60)1"/>
    <w:basedOn w:val="a1"/>
    <w:link w:val="600"/>
    <w:uiPriority w:val="99"/>
    <w:rsid w:val="007A6991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5">
    <w:name w:val="FollowedHyperlink"/>
    <w:uiPriority w:val="99"/>
    <w:rsid w:val="007A6991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7A6991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7A6991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18"/>
    <w:locked/>
    <w:rsid w:val="007A6991"/>
    <w:rPr>
      <w:rFonts w:ascii="Calibri" w:eastAsia="Calibri" w:hAnsi="Calibri"/>
      <w:sz w:val="24"/>
      <w:szCs w:val="24"/>
      <w:lang w:bidi="ar-SA"/>
    </w:rPr>
  </w:style>
  <w:style w:type="character" w:customStyle="1" w:styleId="WW8Num1z0">
    <w:name w:val="WW8Num1z0"/>
    <w:rsid w:val="007A6991"/>
  </w:style>
  <w:style w:type="character" w:customStyle="1" w:styleId="WW8Num1z1">
    <w:name w:val="WW8Num1z1"/>
    <w:rsid w:val="007A6991"/>
  </w:style>
  <w:style w:type="character" w:customStyle="1" w:styleId="WW8Num1z2">
    <w:name w:val="WW8Num1z2"/>
    <w:rsid w:val="007A6991"/>
  </w:style>
  <w:style w:type="character" w:customStyle="1" w:styleId="WW8Num1z3">
    <w:name w:val="WW8Num1z3"/>
    <w:rsid w:val="007A6991"/>
  </w:style>
  <w:style w:type="character" w:customStyle="1" w:styleId="WW8Num1z4">
    <w:name w:val="WW8Num1z4"/>
    <w:rsid w:val="007A6991"/>
  </w:style>
  <w:style w:type="character" w:customStyle="1" w:styleId="WW8Num1z5">
    <w:name w:val="WW8Num1z5"/>
    <w:rsid w:val="007A6991"/>
  </w:style>
  <w:style w:type="character" w:customStyle="1" w:styleId="WW8Num1z6">
    <w:name w:val="WW8Num1z6"/>
    <w:rsid w:val="007A6991"/>
  </w:style>
  <w:style w:type="character" w:customStyle="1" w:styleId="WW8Num1z7">
    <w:name w:val="WW8Num1z7"/>
    <w:rsid w:val="007A6991"/>
  </w:style>
  <w:style w:type="character" w:customStyle="1" w:styleId="WW8Num1z8">
    <w:name w:val="WW8Num1z8"/>
    <w:rsid w:val="007A6991"/>
  </w:style>
  <w:style w:type="character" w:customStyle="1" w:styleId="WW8Num2z0">
    <w:name w:val="WW8Num2z0"/>
    <w:rsid w:val="007A6991"/>
  </w:style>
  <w:style w:type="character" w:customStyle="1" w:styleId="WW8Num2z1">
    <w:name w:val="WW8Num2z1"/>
    <w:rsid w:val="007A6991"/>
  </w:style>
  <w:style w:type="character" w:customStyle="1" w:styleId="WW8Num2z2">
    <w:name w:val="WW8Num2z2"/>
    <w:rsid w:val="007A6991"/>
  </w:style>
  <w:style w:type="character" w:customStyle="1" w:styleId="WW8Num2z3">
    <w:name w:val="WW8Num2z3"/>
    <w:rsid w:val="007A6991"/>
  </w:style>
  <w:style w:type="character" w:customStyle="1" w:styleId="WW8Num2z4">
    <w:name w:val="WW8Num2z4"/>
    <w:rsid w:val="007A6991"/>
  </w:style>
  <w:style w:type="character" w:customStyle="1" w:styleId="WW8Num2z5">
    <w:name w:val="WW8Num2z5"/>
    <w:rsid w:val="007A6991"/>
  </w:style>
  <w:style w:type="character" w:customStyle="1" w:styleId="WW8Num2z6">
    <w:name w:val="WW8Num2z6"/>
    <w:rsid w:val="007A6991"/>
  </w:style>
  <w:style w:type="character" w:customStyle="1" w:styleId="WW8Num2z7">
    <w:name w:val="WW8Num2z7"/>
    <w:rsid w:val="007A6991"/>
  </w:style>
  <w:style w:type="character" w:customStyle="1" w:styleId="WW8Num2z8">
    <w:name w:val="WW8Num2z8"/>
    <w:rsid w:val="007A6991"/>
  </w:style>
  <w:style w:type="character" w:customStyle="1" w:styleId="19">
    <w:name w:val="Основной шрифт абзаца1"/>
    <w:rsid w:val="007A6991"/>
  </w:style>
  <w:style w:type="character" w:customStyle="1" w:styleId="aff6">
    <w:name w:val="Верхний колонтитул Знак"/>
    <w:rsid w:val="007A6991"/>
    <w:rPr>
      <w:rFonts w:cs="Times New Roman"/>
      <w:sz w:val="24"/>
      <w:szCs w:val="24"/>
    </w:rPr>
  </w:style>
  <w:style w:type="character" w:customStyle="1" w:styleId="aff7">
    <w:name w:val="Нижний колонтитул Знак"/>
    <w:uiPriority w:val="99"/>
    <w:rsid w:val="007A6991"/>
    <w:rPr>
      <w:rFonts w:cs="Times New Roman"/>
      <w:sz w:val="24"/>
      <w:szCs w:val="24"/>
    </w:rPr>
  </w:style>
  <w:style w:type="paragraph" w:customStyle="1" w:styleId="1a">
    <w:name w:val="Заголовок1"/>
    <w:basedOn w:val="a1"/>
    <w:next w:val="af3"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8">
    <w:name w:val="List"/>
    <w:basedOn w:val="af3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7A6991"/>
    <w:rPr>
      <w:rFonts w:eastAsia="Calibri"/>
      <w:sz w:val="24"/>
      <w:szCs w:val="24"/>
      <w:lang w:val="ru-RU" w:eastAsia="ar-SA" w:bidi="ar-SA"/>
    </w:rPr>
  </w:style>
  <w:style w:type="paragraph" w:customStyle="1" w:styleId="aff9">
    <w:name w:val="Содержимое таблицы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7A6991"/>
    <w:pPr>
      <w:jc w:val="center"/>
    </w:pPr>
    <w:rPr>
      <w:b/>
      <w:bCs/>
    </w:rPr>
  </w:style>
  <w:style w:type="paragraph" w:customStyle="1" w:styleId="xl67">
    <w:name w:val="xl67"/>
    <w:basedOn w:val="a1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b">
    <w:name w:val="Body Text Indent"/>
    <w:basedOn w:val="a1"/>
    <w:link w:val="affc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8"/>
      <w:szCs w:val="24"/>
    </w:rPr>
  </w:style>
  <w:style w:type="paragraph" w:customStyle="1" w:styleId="1">
    <w:name w:val="Красная строка1"/>
    <w:basedOn w:val="af3"/>
    <w:rsid w:val="007A6991"/>
    <w:pPr>
      <w:numPr>
        <w:numId w:val="1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7A6991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7A6991"/>
    <w:pPr>
      <w:numPr>
        <w:numId w:val="3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7A6991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7A6991"/>
    <w:pPr>
      <w:spacing w:after="0"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7A6991"/>
    <w:rPr>
      <w:rFonts w:ascii="Cambria" w:eastAsia="Calibri" w:hAnsi="Cambria"/>
      <w:sz w:val="28"/>
      <w:szCs w:val="28"/>
      <w:lang w:bidi="ar-SA"/>
    </w:rPr>
  </w:style>
  <w:style w:type="character" w:customStyle="1" w:styleId="WW8Num3z0">
    <w:name w:val="WW8Num3z0"/>
    <w:rsid w:val="007A6991"/>
    <w:rPr>
      <w:rFonts w:ascii="Symbol" w:hAnsi="Symbol"/>
    </w:rPr>
  </w:style>
  <w:style w:type="character" w:customStyle="1" w:styleId="WW8Num4z0">
    <w:name w:val="WW8Num4z0"/>
    <w:rsid w:val="007A6991"/>
    <w:rPr>
      <w:rFonts w:ascii="Symbol" w:hAnsi="Symbol"/>
    </w:rPr>
  </w:style>
  <w:style w:type="character" w:customStyle="1" w:styleId="WW8Num5z0">
    <w:name w:val="WW8Num5z0"/>
    <w:rsid w:val="007A6991"/>
    <w:rPr>
      <w:rFonts w:ascii="Symbol" w:hAnsi="Symbol"/>
    </w:rPr>
  </w:style>
  <w:style w:type="character" w:customStyle="1" w:styleId="WW8Num6z0">
    <w:name w:val="WW8Num6z0"/>
    <w:rsid w:val="007A6991"/>
    <w:rPr>
      <w:rFonts w:ascii="Symbol" w:hAnsi="Symbol"/>
    </w:rPr>
  </w:style>
  <w:style w:type="character" w:customStyle="1" w:styleId="WW8Num7z0">
    <w:name w:val="WW8Num7z0"/>
    <w:rsid w:val="007A6991"/>
    <w:rPr>
      <w:rFonts w:ascii="Symbol" w:hAnsi="Symbol"/>
    </w:rPr>
  </w:style>
  <w:style w:type="character" w:customStyle="1" w:styleId="WW8Num8z0">
    <w:name w:val="WW8Num8z0"/>
    <w:rsid w:val="007A6991"/>
    <w:rPr>
      <w:rFonts w:ascii="Symbol" w:hAnsi="Symbol"/>
    </w:rPr>
  </w:style>
  <w:style w:type="character" w:customStyle="1" w:styleId="WW8Num9z0">
    <w:name w:val="WW8Num9z0"/>
    <w:rsid w:val="007A6991"/>
    <w:rPr>
      <w:rFonts w:ascii="Symbol" w:hAnsi="Symbol"/>
    </w:rPr>
  </w:style>
  <w:style w:type="character" w:customStyle="1" w:styleId="WW8Num10z0">
    <w:name w:val="WW8Num10z0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rsid w:val="007A6991"/>
  </w:style>
  <w:style w:type="character" w:customStyle="1" w:styleId="WW-Absatz-Standardschriftart">
    <w:name w:val="WW-Absatz-Standardschriftart"/>
    <w:rsid w:val="007A6991"/>
  </w:style>
  <w:style w:type="character" w:customStyle="1" w:styleId="WW-Absatz-Standardschriftart1">
    <w:name w:val="WW-Absatz-Standardschriftart1"/>
    <w:rsid w:val="007A6991"/>
  </w:style>
  <w:style w:type="character" w:customStyle="1" w:styleId="WW-Absatz-Standardschriftart11">
    <w:name w:val="WW-Absatz-Standardschriftart11"/>
    <w:rsid w:val="007A6991"/>
  </w:style>
  <w:style w:type="character" w:customStyle="1" w:styleId="WW-Absatz-Standardschriftart111">
    <w:name w:val="WW-Absatz-Standardschriftart111"/>
    <w:rsid w:val="007A6991"/>
  </w:style>
  <w:style w:type="character" w:customStyle="1" w:styleId="WW-Absatz-Standardschriftart1111">
    <w:name w:val="WW-Absatz-Standardschriftart1111"/>
    <w:rsid w:val="007A6991"/>
  </w:style>
  <w:style w:type="character" w:customStyle="1" w:styleId="WW-Absatz-Standardschriftart11111">
    <w:name w:val="WW-Absatz-Standardschriftart11111"/>
    <w:rsid w:val="007A6991"/>
  </w:style>
  <w:style w:type="character" w:customStyle="1" w:styleId="WW8Num3z1">
    <w:name w:val="WW8Num3z1"/>
    <w:rsid w:val="007A6991"/>
    <w:rPr>
      <w:rFonts w:ascii="Courier New" w:hAnsi="Courier New"/>
    </w:rPr>
  </w:style>
  <w:style w:type="character" w:customStyle="1" w:styleId="WW8Num3z2">
    <w:name w:val="WW8Num3z2"/>
    <w:rsid w:val="007A6991"/>
    <w:rPr>
      <w:rFonts w:ascii="Wingdings" w:hAnsi="Wingdings"/>
    </w:rPr>
  </w:style>
  <w:style w:type="character" w:customStyle="1" w:styleId="WW8Num6z1">
    <w:name w:val="WW8Num6z1"/>
    <w:rsid w:val="007A6991"/>
    <w:rPr>
      <w:rFonts w:ascii="Courier New" w:hAnsi="Courier New"/>
    </w:rPr>
  </w:style>
  <w:style w:type="character" w:customStyle="1" w:styleId="WW8Num6z2">
    <w:name w:val="WW8Num6z2"/>
    <w:rsid w:val="007A6991"/>
    <w:rPr>
      <w:rFonts w:ascii="Wingdings" w:hAnsi="Wingdings"/>
    </w:rPr>
  </w:style>
  <w:style w:type="character" w:customStyle="1" w:styleId="WW8Num8z1">
    <w:name w:val="WW8Num8z1"/>
    <w:rsid w:val="007A6991"/>
    <w:rPr>
      <w:rFonts w:ascii="Courier New" w:hAnsi="Courier New"/>
    </w:rPr>
  </w:style>
  <w:style w:type="character" w:customStyle="1" w:styleId="WW8Num8z2">
    <w:name w:val="WW8Num8z2"/>
    <w:rsid w:val="007A6991"/>
    <w:rPr>
      <w:rFonts w:ascii="Wingdings" w:hAnsi="Wingdings"/>
    </w:rPr>
  </w:style>
  <w:style w:type="character" w:customStyle="1" w:styleId="WW8Num10z1">
    <w:name w:val="WW8Num10z1"/>
    <w:rsid w:val="007A6991"/>
    <w:rPr>
      <w:rFonts w:ascii="Courier New" w:hAnsi="Courier New"/>
    </w:rPr>
  </w:style>
  <w:style w:type="character" w:customStyle="1" w:styleId="WW8Num10z2">
    <w:name w:val="WW8Num10z2"/>
    <w:rsid w:val="007A6991"/>
    <w:rPr>
      <w:rFonts w:ascii="Wingdings" w:hAnsi="Wingdings"/>
    </w:rPr>
  </w:style>
  <w:style w:type="character" w:customStyle="1" w:styleId="WW8Num10z3">
    <w:name w:val="WW8Num10z3"/>
    <w:rsid w:val="007A6991"/>
    <w:rPr>
      <w:rFonts w:ascii="Symbol" w:hAnsi="Symbol"/>
    </w:rPr>
  </w:style>
  <w:style w:type="character" w:customStyle="1" w:styleId="WW8Num11z0">
    <w:name w:val="WW8Num11z0"/>
    <w:rsid w:val="007A6991"/>
    <w:rPr>
      <w:rFonts w:ascii="Symbol" w:hAnsi="Symbol"/>
    </w:rPr>
  </w:style>
  <w:style w:type="character" w:customStyle="1" w:styleId="WW8Num11z1">
    <w:name w:val="WW8Num11z1"/>
    <w:rsid w:val="007A6991"/>
    <w:rPr>
      <w:rFonts w:ascii="Courier New" w:hAnsi="Courier New"/>
    </w:rPr>
  </w:style>
  <w:style w:type="character" w:customStyle="1" w:styleId="WW8Num11z2">
    <w:name w:val="WW8Num11z2"/>
    <w:rsid w:val="007A6991"/>
    <w:rPr>
      <w:rFonts w:ascii="Wingdings" w:hAnsi="Wingdings"/>
    </w:rPr>
  </w:style>
  <w:style w:type="character" w:customStyle="1" w:styleId="WW8Num12z0">
    <w:name w:val="WW8Num12z0"/>
    <w:rsid w:val="007A6991"/>
    <w:rPr>
      <w:rFonts w:ascii="Symbol" w:hAnsi="Symbol"/>
    </w:rPr>
  </w:style>
  <w:style w:type="character" w:customStyle="1" w:styleId="WW8Num12z1">
    <w:name w:val="WW8Num12z1"/>
    <w:rsid w:val="007A6991"/>
    <w:rPr>
      <w:rFonts w:ascii="Courier New" w:hAnsi="Courier New"/>
    </w:rPr>
  </w:style>
  <w:style w:type="character" w:customStyle="1" w:styleId="WW8Num12z2">
    <w:name w:val="WW8Num12z2"/>
    <w:rsid w:val="007A6991"/>
    <w:rPr>
      <w:rFonts w:ascii="Wingdings" w:hAnsi="Wingdings"/>
    </w:rPr>
  </w:style>
  <w:style w:type="character" w:customStyle="1" w:styleId="WW8Num13z0">
    <w:name w:val="WW8Num13z0"/>
    <w:rsid w:val="007A6991"/>
    <w:rPr>
      <w:rFonts w:ascii="Symbol" w:hAnsi="Symbol"/>
    </w:rPr>
  </w:style>
  <w:style w:type="character" w:customStyle="1" w:styleId="WW8Num13z1">
    <w:name w:val="WW8Num13z1"/>
    <w:rsid w:val="007A6991"/>
    <w:rPr>
      <w:rFonts w:ascii="Courier New" w:hAnsi="Courier New"/>
    </w:rPr>
  </w:style>
  <w:style w:type="character" w:customStyle="1" w:styleId="WW8Num13z2">
    <w:name w:val="WW8Num13z2"/>
    <w:rsid w:val="007A6991"/>
    <w:rPr>
      <w:rFonts w:ascii="Wingdings" w:hAnsi="Wingdings"/>
    </w:rPr>
  </w:style>
  <w:style w:type="character" w:customStyle="1" w:styleId="WW8Num15z0">
    <w:name w:val="WW8Num15z0"/>
    <w:rsid w:val="007A6991"/>
    <w:rPr>
      <w:rFonts w:ascii="Symbol" w:hAnsi="Symbol"/>
    </w:rPr>
  </w:style>
  <w:style w:type="character" w:customStyle="1" w:styleId="WW8Num15z1">
    <w:name w:val="WW8Num15z1"/>
    <w:rsid w:val="007A6991"/>
    <w:rPr>
      <w:rFonts w:ascii="Courier New" w:hAnsi="Courier New"/>
    </w:rPr>
  </w:style>
  <w:style w:type="character" w:customStyle="1" w:styleId="WW8Num15z2">
    <w:name w:val="WW8Num15z2"/>
    <w:rsid w:val="007A6991"/>
    <w:rPr>
      <w:rFonts w:ascii="Wingdings" w:hAnsi="Wingdings"/>
    </w:rPr>
  </w:style>
  <w:style w:type="character" w:customStyle="1" w:styleId="WW8Num16z0">
    <w:name w:val="WW8Num16z0"/>
    <w:rsid w:val="007A6991"/>
    <w:rPr>
      <w:rFonts w:ascii="Symbol" w:hAnsi="Symbol"/>
    </w:rPr>
  </w:style>
  <w:style w:type="character" w:customStyle="1" w:styleId="WW8Num16z1">
    <w:name w:val="WW8Num16z1"/>
    <w:rsid w:val="007A6991"/>
    <w:rPr>
      <w:rFonts w:ascii="Courier New" w:hAnsi="Courier New"/>
    </w:rPr>
  </w:style>
  <w:style w:type="character" w:customStyle="1" w:styleId="WW8Num16z2">
    <w:name w:val="WW8Num16z2"/>
    <w:rsid w:val="007A6991"/>
    <w:rPr>
      <w:rFonts w:ascii="Wingdings" w:hAnsi="Wingdings"/>
    </w:rPr>
  </w:style>
  <w:style w:type="character" w:customStyle="1" w:styleId="WW8Num18z0">
    <w:name w:val="WW8Num18z0"/>
    <w:rsid w:val="007A6991"/>
    <w:rPr>
      <w:rFonts w:ascii="Symbol" w:hAnsi="Symbol"/>
    </w:rPr>
  </w:style>
  <w:style w:type="character" w:customStyle="1" w:styleId="WW8Num18z1">
    <w:name w:val="WW8Num18z1"/>
    <w:rsid w:val="007A6991"/>
    <w:rPr>
      <w:rFonts w:ascii="Courier New" w:hAnsi="Courier New"/>
    </w:rPr>
  </w:style>
  <w:style w:type="character" w:customStyle="1" w:styleId="WW8Num18z2">
    <w:name w:val="WW8Num18z2"/>
    <w:rsid w:val="007A6991"/>
    <w:rPr>
      <w:rFonts w:ascii="Wingdings" w:hAnsi="Wingdings"/>
    </w:rPr>
  </w:style>
  <w:style w:type="character" w:customStyle="1" w:styleId="WW8Num20z0">
    <w:name w:val="WW8Num20z0"/>
    <w:rsid w:val="007A6991"/>
    <w:rPr>
      <w:rFonts w:ascii="Symbol" w:hAnsi="Symbol"/>
    </w:rPr>
  </w:style>
  <w:style w:type="character" w:customStyle="1" w:styleId="WW8Num20z1">
    <w:name w:val="WW8Num20z1"/>
    <w:rsid w:val="007A6991"/>
    <w:rPr>
      <w:rFonts w:ascii="Courier New" w:hAnsi="Courier New"/>
    </w:rPr>
  </w:style>
  <w:style w:type="character" w:customStyle="1" w:styleId="WW8Num20z2">
    <w:name w:val="WW8Num20z2"/>
    <w:rsid w:val="007A6991"/>
    <w:rPr>
      <w:rFonts w:ascii="Wingdings" w:hAnsi="Wingdings"/>
    </w:rPr>
  </w:style>
  <w:style w:type="character" w:customStyle="1" w:styleId="WW8Num21z0">
    <w:name w:val="WW8Num21z0"/>
    <w:rsid w:val="007A6991"/>
    <w:rPr>
      <w:rFonts w:ascii="Symbol" w:hAnsi="Symbol"/>
    </w:rPr>
  </w:style>
  <w:style w:type="character" w:customStyle="1" w:styleId="WW8Num21z1">
    <w:name w:val="WW8Num21z1"/>
    <w:rsid w:val="007A6991"/>
    <w:rPr>
      <w:rFonts w:ascii="Courier New" w:hAnsi="Courier New"/>
    </w:rPr>
  </w:style>
  <w:style w:type="character" w:customStyle="1" w:styleId="WW8Num21z2">
    <w:name w:val="WW8Num21z2"/>
    <w:rsid w:val="007A6991"/>
    <w:rPr>
      <w:rFonts w:ascii="Wingdings" w:hAnsi="Wingdings"/>
    </w:rPr>
  </w:style>
  <w:style w:type="character" w:customStyle="1" w:styleId="WW8Num22z0">
    <w:name w:val="WW8Num22z0"/>
    <w:rsid w:val="007A6991"/>
    <w:rPr>
      <w:rFonts w:ascii="Symbol" w:hAnsi="Symbol"/>
    </w:rPr>
  </w:style>
  <w:style w:type="character" w:customStyle="1" w:styleId="WW8Num22z1">
    <w:name w:val="WW8Num22z1"/>
    <w:rsid w:val="007A6991"/>
    <w:rPr>
      <w:rFonts w:ascii="Courier New" w:hAnsi="Courier New"/>
    </w:rPr>
  </w:style>
  <w:style w:type="character" w:customStyle="1" w:styleId="WW8Num22z2">
    <w:name w:val="WW8Num22z2"/>
    <w:rsid w:val="007A6991"/>
    <w:rPr>
      <w:rFonts w:ascii="Wingdings" w:hAnsi="Wingdings"/>
    </w:rPr>
  </w:style>
  <w:style w:type="character" w:customStyle="1" w:styleId="WW8Num25z0">
    <w:name w:val="WW8Num25z0"/>
    <w:rsid w:val="007A6991"/>
    <w:rPr>
      <w:rFonts w:ascii="Times New Roman" w:hAnsi="Times New Roman"/>
    </w:rPr>
  </w:style>
  <w:style w:type="character" w:customStyle="1" w:styleId="WW8Num28z0">
    <w:name w:val="WW8Num28z0"/>
    <w:rsid w:val="007A6991"/>
    <w:rPr>
      <w:rFonts w:ascii="Symbol" w:hAnsi="Symbol"/>
    </w:rPr>
  </w:style>
  <w:style w:type="character" w:customStyle="1" w:styleId="WW8Num28z1">
    <w:name w:val="WW8Num28z1"/>
    <w:rsid w:val="007A6991"/>
    <w:rPr>
      <w:rFonts w:ascii="Courier New" w:hAnsi="Courier New"/>
    </w:rPr>
  </w:style>
  <w:style w:type="character" w:customStyle="1" w:styleId="WW8Num28z2">
    <w:name w:val="WW8Num28z2"/>
    <w:rsid w:val="007A6991"/>
    <w:rPr>
      <w:rFonts w:ascii="Wingdings" w:hAnsi="Wingdings"/>
    </w:rPr>
  </w:style>
  <w:style w:type="character" w:customStyle="1" w:styleId="WW8Num29z0">
    <w:name w:val="WW8Num29z0"/>
    <w:rsid w:val="007A6991"/>
    <w:rPr>
      <w:rFonts w:ascii="Symbol" w:hAnsi="Symbol"/>
    </w:rPr>
  </w:style>
  <w:style w:type="character" w:customStyle="1" w:styleId="WW8Num29z1">
    <w:name w:val="WW8Num29z1"/>
    <w:rsid w:val="007A6991"/>
    <w:rPr>
      <w:rFonts w:ascii="Courier New" w:hAnsi="Courier New"/>
    </w:rPr>
  </w:style>
  <w:style w:type="character" w:customStyle="1" w:styleId="WW8Num29z2">
    <w:name w:val="WW8Num29z2"/>
    <w:rsid w:val="007A6991"/>
    <w:rPr>
      <w:rFonts w:ascii="Wingdings" w:hAnsi="Wingdings"/>
    </w:rPr>
  </w:style>
  <w:style w:type="character" w:customStyle="1" w:styleId="WW8Num32z2">
    <w:name w:val="WW8Num32z2"/>
    <w:rsid w:val="007A6991"/>
    <w:rPr>
      <w:b/>
    </w:rPr>
  </w:style>
  <w:style w:type="character" w:customStyle="1" w:styleId="WW8Num33z0">
    <w:name w:val="WW8Num33z0"/>
    <w:rsid w:val="007A6991"/>
    <w:rPr>
      <w:rFonts w:ascii="Symbol" w:hAnsi="Symbol"/>
    </w:rPr>
  </w:style>
  <w:style w:type="character" w:customStyle="1" w:styleId="WW8Num33z1">
    <w:name w:val="WW8Num33z1"/>
    <w:rsid w:val="007A6991"/>
    <w:rPr>
      <w:rFonts w:ascii="Courier New" w:hAnsi="Courier New"/>
    </w:rPr>
  </w:style>
  <w:style w:type="character" w:customStyle="1" w:styleId="WW8Num33z2">
    <w:name w:val="WW8Num33z2"/>
    <w:rsid w:val="007A6991"/>
    <w:rPr>
      <w:rFonts w:ascii="Wingdings" w:hAnsi="Wingdings"/>
    </w:rPr>
  </w:style>
  <w:style w:type="character" w:customStyle="1" w:styleId="WW8Num34z0">
    <w:name w:val="WW8Num34z0"/>
    <w:rsid w:val="007A6991"/>
    <w:rPr>
      <w:rFonts w:ascii="Symbol" w:hAnsi="Symbol"/>
    </w:rPr>
  </w:style>
  <w:style w:type="character" w:customStyle="1" w:styleId="WW8Num34z1">
    <w:name w:val="WW8Num34z1"/>
    <w:rsid w:val="007A6991"/>
    <w:rPr>
      <w:rFonts w:ascii="Courier New" w:hAnsi="Courier New"/>
    </w:rPr>
  </w:style>
  <w:style w:type="character" w:customStyle="1" w:styleId="WW8Num34z2">
    <w:name w:val="WW8Num34z2"/>
    <w:rsid w:val="007A6991"/>
    <w:rPr>
      <w:rFonts w:ascii="Wingdings" w:hAnsi="Wingdings"/>
    </w:rPr>
  </w:style>
  <w:style w:type="character" w:customStyle="1" w:styleId="WW8Num36z0">
    <w:name w:val="WW8Num36z0"/>
    <w:rsid w:val="007A6991"/>
    <w:rPr>
      <w:rFonts w:ascii="Symbol" w:hAnsi="Symbol"/>
    </w:rPr>
  </w:style>
  <w:style w:type="character" w:customStyle="1" w:styleId="WW8Num36z1">
    <w:name w:val="WW8Num36z1"/>
    <w:rsid w:val="007A6991"/>
    <w:rPr>
      <w:rFonts w:ascii="Courier New" w:hAnsi="Courier New"/>
    </w:rPr>
  </w:style>
  <w:style w:type="character" w:customStyle="1" w:styleId="WW8Num36z2">
    <w:name w:val="WW8Num36z2"/>
    <w:rsid w:val="007A6991"/>
    <w:rPr>
      <w:rFonts w:ascii="Wingdings" w:hAnsi="Wingdings"/>
    </w:rPr>
  </w:style>
  <w:style w:type="character" w:customStyle="1" w:styleId="affd">
    <w:name w:val="Маркеры списка"/>
    <w:rsid w:val="007A6991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affe">
    <w:name w:val="Subtitle"/>
    <w:basedOn w:val="a1"/>
    <w:next w:val="a1"/>
    <w:link w:val="afff"/>
    <w:uiPriority w:val="11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0">
    <w:name w:val="Содержимое врезки"/>
    <w:basedOn w:val="af3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1">
    <w:name w:val="Body Text First Indent"/>
    <w:basedOn w:val="af3"/>
    <w:link w:val="afff2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paragraph" w:styleId="25">
    <w:name w:val="Body Text First Indent 2"/>
    <w:basedOn w:val="affb"/>
    <w:link w:val="26"/>
    <w:rsid w:val="007A6991"/>
    <w:pPr>
      <w:ind w:firstLine="210"/>
    </w:pPr>
  </w:style>
  <w:style w:type="paragraph" w:styleId="afff3">
    <w:name w:val="Normal Indent"/>
    <w:basedOn w:val="a1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7A6991"/>
    <w:pPr>
      <w:spacing w:after="120" w:line="480" w:lineRule="auto"/>
      <w:jc w:val="both"/>
    </w:pPr>
    <w:rPr>
      <w:rFonts w:ascii="Cambria" w:hAnsi="Cambria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afff4">
    <w:name w:val="index heading"/>
    <w:basedOn w:val="a1"/>
    <w:next w:val="1d"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7A6991"/>
    <w:rPr>
      <w:rFonts w:ascii="Arial" w:eastAsia="Calibri" w:hAnsi="Arial"/>
      <w:sz w:val="24"/>
      <w:szCs w:val="24"/>
      <w:lang w:bidi="ar-SA"/>
    </w:rPr>
  </w:style>
  <w:style w:type="paragraph" w:customStyle="1" w:styleId="ConsNormal">
    <w:name w:val="ConsNormal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WW-Absatz-Standardschriftart1111111111111">
    <w:name w:val="WW-Absatz-Standardschriftart1111111111111"/>
    <w:rsid w:val="007A6991"/>
  </w:style>
  <w:style w:type="paragraph" w:customStyle="1" w:styleId="S1">
    <w:name w:val="S_Обычный в таблице"/>
    <w:basedOn w:val="a1"/>
    <w:link w:val="S2"/>
    <w:rsid w:val="007A6991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character" w:customStyle="1" w:styleId="S2">
    <w:name w:val="S_Обычный в таблице Знак"/>
    <w:link w:val="S1"/>
    <w:locked/>
    <w:rsid w:val="007A6991"/>
    <w:rPr>
      <w:rFonts w:ascii="Cambria" w:eastAsia="Calibri" w:hAnsi="Cambria"/>
      <w:sz w:val="24"/>
      <w:szCs w:val="24"/>
      <w:lang w:bidi="ar-SA"/>
    </w:rPr>
  </w:style>
  <w:style w:type="paragraph" w:styleId="afff5">
    <w:name w:val="Block Text"/>
    <w:basedOn w:val="a1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6">
    <w:name w:val="Символы концевой сноски"/>
    <w:rsid w:val="007A6991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BC683C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hAnsi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7A6991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7A6991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7A6991"/>
    <w:rPr>
      <w:rFonts w:ascii="Cambria" w:eastAsia="Calibri" w:hAnsi="Cambria"/>
      <w:b/>
      <w:i/>
      <w:iCs/>
      <w:caps/>
      <w:spacing w:val="10"/>
      <w:sz w:val="26"/>
      <w:szCs w:val="26"/>
      <w:lang w:bidi="ar-SA"/>
    </w:rPr>
  </w:style>
  <w:style w:type="paragraph" w:styleId="afff7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8"/>
    <w:qFormat/>
    <w:rsid w:val="007A6991"/>
    <w:pPr>
      <w:spacing w:after="0" w:line="360" w:lineRule="auto"/>
      <w:jc w:val="both"/>
    </w:pPr>
    <w:rPr>
      <w:rFonts w:ascii="Cambria" w:hAnsi="Cambria"/>
      <w:caps/>
      <w:spacing w:val="10"/>
      <w:sz w:val="18"/>
      <w:szCs w:val="18"/>
      <w:lang w:val="en-US"/>
    </w:rPr>
  </w:style>
  <w:style w:type="character" w:customStyle="1" w:styleId="afff8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7"/>
    <w:locked/>
    <w:rsid w:val="007A6991"/>
    <w:rPr>
      <w:rFonts w:ascii="Cambria" w:eastAsia="Calibri" w:hAnsi="Cambria"/>
      <w:caps/>
      <w:spacing w:val="10"/>
      <w:sz w:val="18"/>
      <w:szCs w:val="18"/>
      <w:lang w:val="en-US" w:bidi="ar-SA"/>
    </w:rPr>
  </w:style>
  <w:style w:type="character" w:styleId="afff9">
    <w:name w:val="Strong"/>
    <w:uiPriority w:val="22"/>
    <w:qFormat/>
    <w:rsid w:val="007A6991"/>
    <w:rPr>
      <w:b/>
      <w:color w:val="943634"/>
      <w:spacing w:val="5"/>
    </w:rPr>
  </w:style>
  <w:style w:type="character" w:styleId="afffa">
    <w:name w:val="Emphasis"/>
    <w:uiPriority w:val="20"/>
    <w:qFormat/>
    <w:rsid w:val="007A6991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7A6991"/>
    <w:pPr>
      <w:spacing w:after="0" w:line="24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7A6991"/>
    <w:rPr>
      <w:rFonts w:ascii="Cambria" w:eastAsia="Calibri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1"/>
    <w:next w:val="a1"/>
    <w:link w:val="QuoteChar"/>
    <w:rsid w:val="007A6991"/>
    <w:pPr>
      <w:spacing w:after="0" w:line="360" w:lineRule="auto"/>
      <w:jc w:val="both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7A6991"/>
    <w:rPr>
      <w:rFonts w:ascii="Cambria" w:eastAsia="Calibri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1"/>
    <w:next w:val="a1"/>
    <w:link w:val="IntenseQuoteChar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7A6991"/>
    <w:rPr>
      <w:rFonts w:ascii="Cambria" w:eastAsia="Calibri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7A6991"/>
    <w:rPr>
      <w:i/>
    </w:rPr>
  </w:style>
  <w:style w:type="character" w:customStyle="1" w:styleId="1f7">
    <w:name w:val="Сильное выделение1"/>
    <w:rsid w:val="007A6991"/>
    <w:rPr>
      <w:i/>
      <w:caps/>
      <w:spacing w:val="10"/>
      <w:sz w:val="20"/>
    </w:rPr>
  </w:style>
  <w:style w:type="character" w:customStyle="1" w:styleId="1f8">
    <w:name w:val="Слабая ссылка1"/>
    <w:rsid w:val="007A6991"/>
    <w:rPr>
      <w:rFonts w:ascii="Calibri" w:hAnsi="Calibri"/>
      <w:i/>
      <w:color w:val="622423"/>
    </w:rPr>
  </w:style>
  <w:style w:type="character" w:customStyle="1" w:styleId="1f9">
    <w:name w:val="Сильная ссылка1"/>
    <w:rsid w:val="007A6991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7A6991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c">
    <w:name w:val="Обычный1"/>
    <w:rsid w:val="007A6991"/>
    <w:pPr>
      <w:snapToGrid w:val="0"/>
    </w:pPr>
    <w:rPr>
      <w:rFonts w:ascii="Times New Roman" w:hAnsi="Times New Roman"/>
      <w:sz w:val="22"/>
    </w:rPr>
  </w:style>
  <w:style w:type="paragraph" w:styleId="35">
    <w:name w:val="toc 3"/>
    <w:basedOn w:val="a1"/>
    <w:next w:val="a1"/>
    <w:autoRedefine/>
    <w:uiPriority w:val="39"/>
    <w:qFormat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7A6991"/>
    <w:pPr>
      <w:ind w:firstLine="709"/>
    </w:pPr>
  </w:style>
  <w:style w:type="paragraph" w:customStyle="1" w:styleId="1fd">
    <w:name w:val="Рабочий Стиль1"/>
    <w:basedOn w:val="af3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7A6991"/>
    <w:pPr>
      <w:snapToGrid w:val="0"/>
    </w:pPr>
    <w:rPr>
      <w:rFonts w:ascii="Times New Roman" w:hAnsi="Times New Roman"/>
      <w:sz w:val="22"/>
    </w:rPr>
  </w:style>
  <w:style w:type="paragraph" w:customStyle="1" w:styleId="140">
    <w:name w:val="Стиль 14 пт По ширине"/>
    <w:basedOn w:val="a1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b">
    <w:name w:val="List 2"/>
    <w:basedOn w:val="a1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1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45">
    <w:name w:val="List 4"/>
    <w:basedOn w:val="a1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fffb">
    <w:name w:val="List Continue"/>
    <w:basedOn w:val="a1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c">
    <w:name w:val="List Continue 2"/>
    <w:basedOn w:val="a1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6-66">
    <w:name w:val="стиль16-66"/>
    <w:rsid w:val="007A6991"/>
  </w:style>
  <w:style w:type="character" w:customStyle="1" w:styleId="st1">
    <w:name w:val="st1"/>
    <w:rsid w:val="007A6991"/>
  </w:style>
  <w:style w:type="paragraph" w:customStyle="1" w:styleId="112">
    <w:name w:val="Стиль11"/>
    <w:basedOn w:val="10"/>
    <w:link w:val="113"/>
    <w:autoRedefine/>
    <w:qFormat/>
    <w:rsid w:val="007A6991"/>
    <w:pPr>
      <w:keepNext w:val="0"/>
      <w:pBdr>
        <w:bottom w:val="thinThickSmallGap" w:sz="12" w:space="1" w:color="943634"/>
      </w:pBdr>
      <w:spacing w:line="276" w:lineRule="auto"/>
    </w:pPr>
    <w:rPr>
      <w:caps/>
      <w:spacing w:val="20"/>
      <w:kern w:val="28"/>
      <w:szCs w:val="28"/>
    </w:rPr>
  </w:style>
  <w:style w:type="character" w:customStyle="1" w:styleId="113">
    <w:name w:val="Стиль11 Знак"/>
    <w:link w:val="112"/>
    <w:locked/>
    <w:rsid w:val="007A6991"/>
    <w:rPr>
      <w:rFonts w:ascii="Calibri" w:eastAsia="Calibri" w:hAnsi="Calibri"/>
      <w:b/>
      <w:caps/>
      <w:spacing w:val="20"/>
      <w:kern w:val="28"/>
      <w:sz w:val="28"/>
      <w:szCs w:val="28"/>
      <w:lang w:bidi="ar-SA"/>
    </w:rPr>
  </w:style>
  <w:style w:type="paragraph" w:customStyle="1" w:styleId="4">
    <w:name w:val="Стиль4"/>
    <w:basedOn w:val="a1"/>
    <w:link w:val="46"/>
    <w:qFormat/>
    <w:rsid w:val="007A6991"/>
    <w:pPr>
      <w:numPr>
        <w:numId w:val="2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c">
    <w:name w:val="Рисунок/Таблица"/>
    <w:basedOn w:val="a1"/>
    <w:qFormat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ffd">
    <w:name w:val="Стиль адрес"/>
    <w:basedOn w:val="a1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37">
    <w:name w:val="Стиль3"/>
    <w:basedOn w:val="1fe"/>
    <w:link w:val="38"/>
    <w:qFormat/>
    <w:rsid w:val="007A6991"/>
    <w:pPr>
      <w:spacing w:line="360" w:lineRule="auto"/>
    </w:pPr>
  </w:style>
  <w:style w:type="character" w:customStyle="1" w:styleId="38">
    <w:name w:val="Стиль3 Знак"/>
    <w:link w:val="37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font6">
    <w:name w:val="font6"/>
    <w:basedOn w:val="a1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6066E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rsid w:val="005A5F54"/>
    <w:pPr>
      <w:spacing w:line="260" w:lineRule="atLeast"/>
    </w:pPr>
    <w:rPr>
      <w:rFonts w:ascii="Times New Roman" w:eastAsia="SimSun" w:hAnsi="Times New Roman"/>
      <w:sz w:val="22"/>
      <w:lang w:val="en-GB" w:eastAsia="en-US"/>
    </w:rPr>
  </w:style>
  <w:style w:type="character" w:customStyle="1" w:styleId="AONormalChar">
    <w:name w:val="AONormal Char"/>
    <w:link w:val="AONormal"/>
    <w:locked/>
    <w:rsid w:val="005A5F54"/>
    <w:rPr>
      <w:rFonts w:ascii="Times New Roman" w:eastAsia="SimSun" w:hAnsi="Times New Roman"/>
      <w:sz w:val="22"/>
      <w:lang w:val="en-GB" w:eastAsia="en-US" w:bidi="ar-SA"/>
    </w:rPr>
  </w:style>
  <w:style w:type="character" w:customStyle="1" w:styleId="afa">
    <w:name w:val="Абзац списка Знак"/>
    <w:link w:val="af9"/>
    <w:uiPriority w:val="34"/>
    <w:locked/>
    <w:rsid w:val="000C748B"/>
    <w:rPr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0C748B"/>
    <w:rPr>
      <w:rFonts w:ascii="Times New Roman" w:eastAsia="Times New Roman" w:hAnsi="Times New Roman"/>
    </w:rPr>
  </w:style>
  <w:style w:type="character" w:customStyle="1" w:styleId="aff1">
    <w:name w:val="Название Знак"/>
    <w:link w:val="aff0"/>
    <w:uiPriority w:val="10"/>
    <w:locked/>
    <w:rsid w:val="000C748B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locked/>
    <w:rsid w:val="000C748B"/>
    <w:rPr>
      <w:rFonts w:ascii="Times New Roman" w:eastAsia="Times New Roman" w:hAnsi="Times New Roman"/>
      <w:sz w:val="16"/>
      <w:szCs w:val="16"/>
    </w:rPr>
  </w:style>
  <w:style w:type="character" w:customStyle="1" w:styleId="affc">
    <w:name w:val="Основной текст с отступом Знак"/>
    <w:link w:val="affb"/>
    <w:rsid w:val="000C748B"/>
    <w:rPr>
      <w:rFonts w:ascii="Cambria" w:hAnsi="Cambria"/>
      <w:sz w:val="28"/>
      <w:szCs w:val="24"/>
    </w:rPr>
  </w:style>
  <w:style w:type="character" w:customStyle="1" w:styleId="afff">
    <w:name w:val="Подзаголовок Знак"/>
    <w:link w:val="affe"/>
    <w:uiPriority w:val="11"/>
    <w:rsid w:val="000C748B"/>
    <w:rPr>
      <w:rFonts w:ascii="Cambria" w:hAnsi="Cambria"/>
      <w:caps/>
      <w:spacing w:val="20"/>
      <w:sz w:val="18"/>
      <w:szCs w:val="18"/>
    </w:rPr>
  </w:style>
  <w:style w:type="character" w:customStyle="1" w:styleId="afff2">
    <w:name w:val="Красная строка Знак"/>
    <w:link w:val="afff1"/>
    <w:rsid w:val="000C748B"/>
    <w:rPr>
      <w:rFonts w:ascii="Cambria" w:hAnsi="Cambria"/>
      <w:sz w:val="22"/>
      <w:szCs w:val="22"/>
      <w:lang w:val="en-US" w:eastAsia="en-US"/>
    </w:rPr>
  </w:style>
  <w:style w:type="character" w:customStyle="1" w:styleId="26">
    <w:name w:val="Красная строка 2 Знак"/>
    <w:link w:val="25"/>
    <w:rsid w:val="000C748B"/>
    <w:rPr>
      <w:rFonts w:ascii="Cambria" w:hAnsi="Cambria"/>
      <w:sz w:val="28"/>
      <w:szCs w:val="24"/>
    </w:rPr>
  </w:style>
  <w:style w:type="character" w:customStyle="1" w:styleId="28">
    <w:name w:val="Основной текст 2 Знак"/>
    <w:link w:val="27"/>
    <w:rsid w:val="000C748B"/>
    <w:rPr>
      <w:rFonts w:ascii="Cambria" w:hAnsi="Cambria"/>
      <w:sz w:val="24"/>
      <w:szCs w:val="24"/>
      <w:lang w:val="en-US"/>
    </w:rPr>
  </w:style>
  <w:style w:type="character" w:customStyle="1" w:styleId="34">
    <w:name w:val="Основной текст с отступом 3 Знак"/>
    <w:link w:val="33"/>
    <w:rsid w:val="000C748B"/>
    <w:rPr>
      <w:rFonts w:ascii="Cambria" w:hAnsi="Cambri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0C748B"/>
    <w:rPr>
      <w:rFonts w:ascii="Courier New" w:hAnsi="Courier New"/>
    </w:rPr>
  </w:style>
  <w:style w:type="numbering" w:customStyle="1" w:styleId="1ff1">
    <w:name w:val="Нет списка1"/>
    <w:next w:val="a4"/>
    <w:uiPriority w:val="99"/>
    <w:semiHidden/>
    <w:unhideWhenUsed/>
    <w:rsid w:val="000C748B"/>
  </w:style>
  <w:style w:type="numbering" w:customStyle="1" w:styleId="114">
    <w:name w:val="Нет списка11"/>
    <w:next w:val="a4"/>
    <w:uiPriority w:val="99"/>
    <w:semiHidden/>
    <w:unhideWhenUsed/>
    <w:rsid w:val="000C748B"/>
  </w:style>
  <w:style w:type="table" w:customStyle="1" w:styleId="1ff2">
    <w:name w:val="Сетка таблицы1"/>
    <w:basedOn w:val="a3"/>
    <w:next w:val="af5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0C748B"/>
  </w:style>
  <w:style w:type="numbering" w:customStyle="1" w:styleId="1110">
    <w:name w:val="Нет списка111"/>
    <w:next w:val="a4"/>
    <w:uiPriority w:val="99"/>
    <w:semiHidden/>
    <w:unhideWhenUsed/>
    <w:rsid w:val="000C748B"/>
  </w:style>
  <w:style w:type="table" w:customStyle="1" w:styleId="115">
    <w:name w:val="Сетка таблицы11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 Spacing"/>
    <w:basedOn w:val="a1"/>
    <w:link w:val="affff"/>
    <w:uiPriority w:val="1"/>
    <w:qFormat/>
    <w:rsid w:val="000C748B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fff">
    <w:name w:val="Без интервала Знак"/>
    <w:link w:val="afffe"/>
    <w:uiPriority w:val="1"/>
    <w:rsid w:val="000C748B"/>
    <w:rPr>
      <w:rFonts w:ascii="Cambria" w:eastAsia="Times New Roman" w:hAnsi="Cambria"/>
      <w:sz w:val="24"/>
      <w:szCs w:val="24"/>
      <w:lang w:val="en-US" w:bidi="en-US"/>
    </w:rPr>
  </w:style>
  <w:style w:type="paragraph" w:styleId="2e">
    <w:name w:val="Quote"/>
    <w:basedOn w:val="a1"/>
    <w:next w:val="a1"/>
    <w:link w:val="2f"/>
    <w:uiPriority w:val="29"/>
    <w:qFormat/>
    <w:rsid w:val="000C748B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</w:rPr>
  </w:style>
  <w:style w:type="character" w:customStyle="1" w:styleId="2f">
    <w:name w:val="Цитата 2 Знак"/>
    <w:link w:val="2e"/>
    <w:uiPriority w:val="29"/>
    <w:rsid w:val="000C748B"/>
    <w:rPr>
      <w:rFonts w:ascii="Cambria" w:eastAsia="Times New Roman" w:hAnsi="Cambria"/>
      <w:i/>
      <w:iCs/>
    </w:rPr>
  </w:style>
  <w:style w:type="paragraph" w:styleId="affff0">
    <w:name w:val="Intense Quote"/>
    <w:basedOn w:val="a1"/>
    <w:next w:val="a1"/>
    <w:link w:val="affff1"/>
    <w:uiPriority w:val="30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</w:rPr>
  </w:style>
  <w:style w:type="character" w:customStyle="1" w:styleId="affff1">
    <w:name w:val="Выделенная цитата Знак"/>
    <w:link w:val="affff0"/>
    <w:uiPriority w:val="30"/>
    <w:rsid w:val="000C748B"/>
    <w:rPr>
      <w:rFonts w:ascii="Cambria" w:eastAsia="Times New Roman" w:hAnsi="Cambria"/>
      <w:caps/>
      <w:color w:val="622423"/>
      <w:spacing w:val="5"/>
    </w:rPr>
  </w:style>
  <w:style w:type="character" w:styleId="affff2">
    <w:name w:val="Subtle Emphasis"/>
    <w:uiPriority w:val="19"/>
    <w:qFormat/>
    <w:rsid w:val="000C748B"/>
    <w:rPr>
      <w:i/>
      <w:iCs/>
    </w:rPr>
  </w:style>
  <w:style w:type="character" w:styleId="affff3">
    <w:name w:val="Intense Emphasis"/>
    <w:uiPriority w:val="21"/>
    <w:qFormat/>
    <w:rsid w:val="000C748B"/>
    <w:rPr>
      <w:i/>
      <w:iCs/>
      <w:caps/>
      <w:spacing w:val="10"/>
      <w:sz w:val="20"/>
      <w:szCs w:val="20"/>
    </w:rPr>
  </w:style>
  <w:style w:type="character" w:styleId="affff4">
    <w:name w:val="Subtle Reference"/>
    <w:uiPriority w:val="31"/>
    <w:qFormat/>
    <w:rsid w:val="000C748B"/>
    <w:rPr>
      <w:rFonts w:ascii="Calibri" w:eastAsia="Times New Roman" w:hAnsi="Calibri" w:cs="Times New Roman"/>
      <w:i/>
      <w:iCs/>
      <w:color w:val="622423"/>
    </w:rPr>
  </w:style>
  <w:style w:type="character" w:styleId="affff5">
    <w:name w:val="Intense Reference"/>
    <w:uiPriority w:val="32"/>
    <w:qFormat/>
    <w:rsid w:val="000C748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6">
    <w:name w:val="Book Title"/>
    <w:uiPriority w:val="33"/>
    <w:qFormat/>
    <w:rsid w:val="000C748B"/>
    <w:rPr>
      <w:caps/>
      <w:color w:val="622423"/>
      <w:spacing w:val="5"/>
      <w:u w:color="622423"/>
    </w:rPr>
  </w:style>
  <w:style w:type="paragraph" w:styleId="affff7">
    <w:name w:val="TOC Heading"/>
    <w:basedOn w:val="10"/>
    <w:next w:val="a1"/>
    <w:uiPriority w:val="39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 w:bidi="en-US"/>
    </w:rPr>
  </w:style>
  <w:style w:type="table" w:customStyle="1" w:styleId="2f0">
    <w:name w:val="Сетка таблицы2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0C748B"/>
  </w:style>
  <w:style w:type="table" w:customStyle="1" w:styleId="39">
    <w:name w:val="Сетка таблицы3"/>
    <w:basedOn w:val="a3"/>
    <w:next w:val="af5"/>
    <w:uiPriority w:val="59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0C748B"/>
  </w:style>
  <w:style w:type="table" w:customStyle="1" w:styleId="47">
    <w:name w:val="Сетка таблицы4"/>
    <w:basedOn w:val="a3"/>
    <w:next w:val="af5"/>
    <w:uiPriority w:val="59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Таблицы (моноширинный)"/>
    <w:basedOn w:val="a1"/>
    <w:next w:val="a1"/>
    <w:uiPriority w:val="99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437731"/>
    <w:pPr>
      <w:numPr>
        <w:numId w:val="14"/>
      </w:numPr>
      <w:contextualSpacing/>
    </w:pPr>
  </w:style>
  <w:style w:type="character" w:customStyle="1" w:styleId="151">
    <w:name w:val="Знак Знак151"/>
    <w:rsid w:val="00786D87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786D87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786D87"/>
    <w:rPr>
      <w:lang w:val="ru-RU" w:eastAsia="ru-RU" w:bidi="ar-SA"/>
    </w:rPr>
  </w:style>
  <w:style w:type="character" w:customStyle="1" w:styleId="161">
    <w:name w:val="Знак Знак161"/>
    <w:locked/>
    <w:rsid w:val="00786D8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786D87"/>
    <w:rPr>
      <w:lang w:val="ru-RU" w:eastAsia="ru-RU" w:bidi="ar-SA"/>
    </w:rPr>
  </w:style>
  <w:style w:type="character" w:customStyle="1" w:styleId="121">
    <w:name w:val="Знак Знак121"/>
    <w:locked/>
    <w:rsid w:val="00786D87"/>
    <w:rPr>
      <w:lang w:val="ru-RU" w:eastAsia="ru-RU" w:bidi="ar-SA"/>
    </w:rPr>
  </w:style>
  <w:style w:type="character" w:customStyle="1" w:styleId="1111">
    <w:name w:val="Знак Знак111"/>
    <w:locked/>
    <w:rsid w:val="00786D87"/>
    <w:rPr>
      <w:b/>
      <w:bCs/>
      <w:lang w:val="ru-RU" w:eastAsia="ru-RU" w:bidi="ar-SA"/>
    </w:rPr>
  </w:style>
  <w:style w:type="character" w:customStyle="1" w:styleId="910">
    <w:name w:val="Знак Знак91"/>
    <w:rsid w:val="00786D87"/>
    <w:rPr>
      <w:rFonts w:eastAsia="Calibri"/>
      <w:sz w:val="24"/>
      <w:szCs w:val="24"/>
      <w:lang w:val="ru-RU" w:eastAsia="ar-SA" w:bidi="ar-SA"/>
    </w:rPr>
  </w:style>
  <w:style w:type="character" w:customStyle="1" w:styleId="affff9">
    <w:name w:val="Основной текст_"/>
    <w:link w:val="1ff3"/>
    <w:rsid w:val="0019023C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9"/>
    <w:rsid w:val="0019023C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43136C"/>
  </w:style>
  <w:style w:type="character" w:customStyle="1" w:styleId="FontStyle14">
    <w:name w:val="Font Style14"/>
    <w:uiPriority w:val="99"/>
    <w:rsid w:val="00DC0171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EE55BD"/>
  </w:style>
  <w:style w:type="character" w:customStyle="1" w:styleId="blk1">
    <w:name w:val="blk1"/>
    <w:basedOn w:val="a2"/>
    <w:rsid w:val="003347D7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7F5DAB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7F5DAB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wordsection1">
    <w:name w:val="wordsection1"/>
    <w:basedOn w:val="a1"/>
    <w:uiPriority w:val="99"/>
    <w:rsid w:val="00D912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F598-665A-452A-9508-DA94C4C7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13743</Words>
  <Characters>78339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КОНЦЕССИОННОЕ СОГЛАШЕНИЕ</vt:lpstr>
    </vt:vector>
  </TitlesOfParts>
  <Company>SUEK</Company>
  <LinksUpToDate>false</LinksUpToDate>
  <CharactersWithSpaces>91899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creator>Снесарь Наталья Георгиевна</dc:creator>
  <cp:lastModifiedBy>Терентьева Светлана Юрьевна</cp:lastModifiedBy>
  <cp:revision>12</cp:revision>
  <cp:lastPrinted>2022-06-22T02:02:00Z</cp:lastPrinted>
  <dcterms:created xsi:type="dcterms:W3CDTF">2022-06-22T01:54:00Z</dcterms:created>
  <dcterms:modified xsi:type="dcterms:W3CDTF">2022-06-22T09:35:00Z</dcterms:modified>
</cp:coreProperties>
</file>