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C5" w:rsidRPr="002E48B6" w:rsidRDefault="005342C5" w:rsidP="00534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8B6">
        <w:rPr>
          <w:rFonts w:ascii="Times New Roman" w:eastAsia="Calibri" w:hAnsi="Times New Roman" w:cs="Times New Roman"/>
          <w:b/>
          <w:sz w:val="28"/>
          <w:szCs w:val="28"/>
        </w:rPr>
        <w:t>Изменились требования к обеспечению национального режима по закупкам воздушных судов и беспилотных авиационных систем.</w:t>
      </w:r>
    </w:p>
    <w:p w:rsidR="005342C5" w:rsidRPr="002E48B6" w:rsidRDefault="005342C5" w:rsidP="00534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Согласно постановлению Правительства РФ от 28 декабря 2023 г. №2357 дополнен перечень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30 апреля 2020 г. № 617. Так, установлены ограничения допуска к закупкам беспилотных авиационных систем в составе с беспилотным воздушным судном: </w:t>
      </w:r>
      <w:r w:rsidRPr="002E48B6">
        <w:rPr>
          <w:rFonts w:ascii="Times New Roman" w:eastAsia="Wingdings" w:hAnsi="Times New Roman" w:cs="Times New Roman"/>
          <w:sz w:val="28"/>
          <w:szCs w:val="28"/>
        </w:rPr>
        <w:t>·</w:t>
      </w:r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 вертолетного типа (код ОКПД 2 30.30.32.130); </w:t>
      </w:r>
      <w:r w:rsidRPr="002E48B6">
        <w:rPr>
          <w:rFonts w:ascii="Times New Roman" w:eastAsia="Wingdings" w:hAnsi="Times New Roman" w:cs="Times New Roman"/>
          <w:sz w:val="28"/>
          <w:szCs w:val="28"/>
        </w:rPr>
        <w:t>·</w:t>
      </w:r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 самолетного типа (код ОКПД 2 30.30.32.130); </w:t>
      </w:r>
      <w:r w:rsidRPr="002E48B6">
        <w:rPr>
          <w:rFonts w:ascii="Times New Roman" w:eastAsia="Wingdings" w:hAnsi="Times New Roman" w:cs="Times New Roman"/>
          <w:sz w:val="28"/>
          <w:szCs w:val="28"/>
        </w:rPr>
        <w:t>·</w:t>
      </w:r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 самолетного типа с вертикальным взлетом и посадкой (код ОКПД 2 30.30.32.140); </w:t>
      </w:r>
      <w:r w:rsidRPr="002E48B6">
        <w:rPr>
          <w:rFonts w:ascii="Times New Roman" w:eastAsia="Wingdings" w:hAnsi="Times New Roman" w:cs="Times New Roman"/>
          <w:sz w:val="28"/>
          <w:szCs w:val="28"/>
        </w:rPr>
        <w:t>·</w:t>
      </w:r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48B6">
        <w:rPr>
          <w:rFonts w:ascii="Times New Roman" w:eastAsia="Calibri" w:hAnsi="Times New Roman" w:cs="Times New Roman"/>
          <w:sz w:val="28"/>
          <w:szCs w:val="28"/>
        </w:rPr>
        <w:t>мультироторного</w:t>
      </w:r>
      <w:proofErr w:type="spellEnd"/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 типа (код ОКПД 2 30.30.32.150); </w:t>
      </w:r>
      <w:r w:rsidRPr="002E48B6">
        <w:rPr>
          <w:rFonts w:ascii="Times New Roman" w:eastAsia="Wingdings" w:hAnsi="Times New Roman" w:cs="Times New Roman"/>
          <w:sz w:val="28"/>
          <w:szCs w:val="28"/>
        </w:rPr>
        <w:t>·</w:t>
      </w:r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 других типов, не включенных в другие группировки (код ОКПД 2 30.30.32.190) Кроме того, постановление Правительства Российской Федерации от 30 апреля 2020 г. № 616 дополнено положением, в соответствии с которым установлен запрет допуска к закупкам вертолетов пассажирских и грузовых (код ОКПД 2 30.30.31.110 и код ОКПД 2 30.30.31.120). Изменения вступили в силу с 29.12.2023 г. и не применяются к отношениям, связанным с осуществлением закупок, извещения об осуществлении которых размещены в единой информационной системе в сфере закупок до указанной даты, в том числе к контрактам, информация о которых включена в реестр контрактов до 29.12.2023 г.</w:t>
      </w:r>
    </w:p>
    <w:p w:rsidR="005342C5" w:rsidRPr="002E48B6" w:rsidRDefault="005342C5" w:rsidP="00534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2C5" w:rsidRPr="002E48B6" w:rsidRDefault="005342C5" w:rsidP="005342C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Hlk157504450"/>
      <w:r w:rsidRPr="002E48B6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5342C5" w:rsidRPr="002E48B6" w:rsidRDefault="005342C5" w:rsidP="005342C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2E48B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E48B6">
        <w:rPr>
          <w:rFonts w:ascii="Times New Roman" w:eastAsia="Calibri" w:hAnsi="Times New Roman" w:cs="Times New Roman"/>
          <w:sz w:val="28"/>
          <w:szCs w:val="28"/>
        </w:rPr>
        <w:t>.2024</w:t>
      </w:r>
    </w:p>
    <w:p w:rsidR="001B1D96" w:rsidRDefault="001B1D96">
      <w:bookmarkStart w:id="1" w:name="_GoBack"/>
      <w:bookmarkEnd w:id="0"/>
      <w:bookmarkEnd w:id="1"/>
    </w:p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C5"/>
    <w:rsid w:val="001B1D96"/>
    <w:rsid w:val="0053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F08E-4CF7-4AF7-A1E3-40F1104A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2024-04-24T12:51:00Z</dcterms:created>
  <dcterms:modified xsi:type="dcterms:W3CDTF">2024-04-24T12:51:00Z</dcterms:modified>
</cp:coreProperties>
</file>