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07739C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«31</w:t>
      </w:r>
      <w:r w:rsidR="005002D2">
        <w:rPr>
          <w:sz w:val="26"/>
          <w:szCs w:val="26"/>
        </w:rPr>
        <w:t>»</w:t>
      </w:r>
      <w:r w:rsidR="00784E75">
        <w:rPr>
          <w:sz w:val="26"/>
          <w:szCs w:val="26"/>
        </w:rPr>
        <w:t xml:space="preserve"> января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201</w:t>
      </w:r>
      <w:r w:rsidR="00784E75">
        <w:rPr>
          <w:sz w:val="26"/>
          <w:szCs w:val="26"/>
        </w:rPr>
        <w:t>9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5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 w:rsidR="00424B79">
        <w:rPr>
          <w:sz w:val="26"/>
          <w:szCs w:val="26"/>
        </w:rPr>
        <w:t>от 30.10.2018 № 62</w:t>
      </w:r>
      <w:r>
        <w:rPr>
          <w:sz w:val="26"/>
          <w:szCs w:val="26"/>
        </w:rPr>
        <w:t xml:space="preserve"> «</w:t>
      </w:r>
      <w:r w:rsidR="00BE07B5"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  <w:r>
        <w:rPr>
          <w:sz w:val="26"/>
          <w:szCs w:val="26"/>
        </w:rPr>
        <w:t xml:space="preserve"> </w:t>
      </w:r>
      <w:r w:rsidR="005002D2">
        <w:rPr>
          <w:sz w:val="26"/>
          <w:szCs w:val="26"/>
        </w:rPr>
        <w:t>на территории муниципального образования Белоярский сельсовет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424B79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 соответствии с</w:t>
      </w:r>
      <w:r w:rsidR="000522AE" w:rsidRPr="000522AE">
        <w:rPr>
          <w:spacing w:val="-1"/>
          <w:sz w:val="26"/>
          <w:szCs w:val="26"/>
        </w:rPr>
        <w:t xml:space="preserve"> Федеральным законом от 06.10.2003 </w:t>
      </w:r>
      <w:r w:rsidR="000522AE">
        <w:rPr>
          <w:spacing w:val="-1"/>
          <w:sz w:val="26"/>
          <w:szCs w:val="26"/>
        </w:rPr>
        <w:t>№</w:t>
      </w:r>
      <w:r w:rsidR="000522AE" w:rsidRPr="000522AE">
        <w:rPr>
          <w:spacing w:val="-1"/>
          <w:sz w:val="26"/>
          <w:szCs w:val="26"/>
        </w:rPr>
        <w:t xml:space="preserve"> 131-ФЗ </w:t>
      </w:r>
      <w:r w:rsidR="000522AE">
        <w:rPr>
          <w:spacing w:val="-1"/>
          <w:sz w:val="26"/>
          <w:szCs w:val="26"/>
        </w:rPr>
        <w:t>«</w:t>
      </w:r>
      <w:r w:rsidR="000522AE"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522AE">
        <w:rPr>
          <w:spacing w:val="-1"/>
          <w:sz w:val="26"/>
          <w:szCs w:val="26"/>
        </w:rPr>
        <w:t>»</w:t>
      </w:r>
      <w:r w:rsidR="000522AE"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D9700F">
        <w:rPr>
          <w:sz w:val="26"/>
          <w:szCs w:val="26"/>
        </w:rPr>
        <w:t>решение Совета депута</w:t>
      </w:r>
      <w:r w:rsidR="007163B8">
        <w:rPr>
          <w:sz w:val="26"/>
          <w:szCs w:val="26"/>
        </w:rPr>
        <w:t>тов Белоярского сельсовета от 30</w:t>
      </w:r>
      <w:r w:rsidR="00D41051">
        <w:rPr>
          <w:sz w:val="26"/>
          <w:szCs w:val="26"/>
        </w:rPr>
        <w:t>.11.2017 № 62</w:t>
      </w:r>
      <w:r w:rsidR="00D9700F">
        <w:rPr>
          <w:sz w:val="26"/>
          <w:szCs w:val="26"/>
        </w:rPr>
        <w:t xml:space="preserve"> «Об установлении земельного налога на территории муниципального образования Белоярский сельсовет» следующие изменений:</w:t>
      </w:r>
    </w:p>
    <w:p w:rsidR="00784E75" w:rsidRPr="00433BB2" w:rsidRDefault="00D9700F" w:rsidP="00784E7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784E75">
        <w:rPr>
          <w:rFonts w:eastAsiaTheme="minorHAnsi"/>
          <w:sz w:val="26"/>
          <w:szCs w:val="26"/>
          <w:lang w:eastAsia="en-US"/>
        </w:rPr>
        <w:t xml:space="preserve">в </w:t>
      </w:r>
      <w:r w:rsidR="00D41051">
        <w:rPr>
          <w:rFonts w:eastAsiaTheme="minorHAnsi"/>
          <w:sz w:val="26"/>
          <w:szCs w:val="26"/>
          <w:lang w:eastAsia="en-US"/>
        </w:rPr>
        <w:t>пункт</w:t>
      </w:r>
      <w:r w:rsidR="00784E75">
        <w:rPr>
          <w:rFonts w:eastAsiaTheme="minorHAnsi"/>
          <w:sz w:val="26"/>
          <w:szCs w:val="26"/>
          <w:lang w:eastAsia="en-US"/>
        </w:rPr>
        <w:t>е</w:t>
      </w:r>
      <w:r w:rsidR="00D41051">
        <w:rPr>
          <w:rFonts w:eastAsiaTheme="minorHAnsi"/>
          <w:sz w:val="26"/>
          <w:szCs w:val="26"/>
          <w:lang w:eastAsia="en-US"/>
        </w:rPr>
        <w:t xml:space="preserve"> </w:t>
      </w:r>
      <w:r w:rsidR="00784E75">
        <w:rPr>
          <w:rFonts w:eastAsiaTheme="minorHAnsi"/>
          <w:sz w:val="26"/>
          <w:szCs w:val="26"/>
          <w:lang w:eastAsia="en-US"/>
        </w:rPr>
        <w:t>4</w:t>
      </w:r>
      <w:r w:rsidR="00992E8E">
        <w:rPr>
          <w:rFonts w:eastAsiaTheme="minorHAnsi"/>
          <w:sz w:val="26"/>
          <w:szCs w:val="26"/>
          <w:lang w:eastAsia="en-US"/>
        </w:rPr>
        <w:t xml:space="preserve"> </w:t>
      </w:r>
      <w:r w:rsidR="00784E75">
        <w:rPr>
          <w:rFonts w:eastAsiaTheme="minorHAnsi"/>
          <w:sz w:val="26"/>
          <w:szCs w:val="26"/>
          <w:lang w:eastAsia="en-US"/>
        </w:rPr>
        <w:t xml:space="preserve">слова </w:t>
      </w:r>
      <w:r w:rsidR="00433BB2">
        <w:rPr>
          <w:rFonts w:eastAsiaTheme="minorHAnsi"/>
          <w:sz w:val="26"/>
          <w:szCs w:val="26"/>
          <w:lang w:eastAsia="en-US"/>
        </w:rPr>
        <w:t>«</w:t>
      </w:r>
      <w:r w:rsidR="00784E75" w:rsidRPr="004C32CD">
        <w:rPr>
          <w:rFonts w:eastAsiaTheme="minorHAnsi"/>
          <w:sz w:val="26"/>
          <w:szCs w:val="26"/>
          <w:lang w:eastAsia="en-US"/>
        </w:rPr>
        <w:t>сроком уплаты налога считать срок не ранее 1 февраля года, следующего за истекшим налоговым периодом</w:t>
      </w:r>
      <w:r w:rsidR="004C32CD">
        <w:rPr>
          <w:rFonts w:eastAsiaTheme="minorHAnsi"/>
          <w:sz w:val="26"/>
          <w:szCs w:val="26"/>
          <w:lang w:eastAsia="en-US"/>
        </w:rPr>
        <w:t>»</w:t>
      </w:r>
      <w:r w:rsidR="00433BB2">
        <w:rPr>
          <w:rFonts w:eastAsiaTheme="minorHAnsi"/>
          <w:sz w:val="26"/>
          <w:szCs w:val="26"/>
          <w:lang w:eastAsia="en-US"/>
        </w:rPr>
        <w:t xml:space="preserve"> заменить словами «установить срок уплаты налога не позднее 1 марта </w:t>
      </w:r>
      <w:r w:rsidR="00433BB2" w:rsidRPr="00433BB2">
        <w:rPr>
          <w:rFonts w:eastAsiaTheme="minorHAnsi"/>
          <w:sz w:val="26"/>
          <w:szCs w:val="26"/>
          <w:lang w:eastAsia="en-US"/>
        </w:rPr>
        <w:t>года, следующего за истекшим налоговым периодом</w:t>
      </w:r>
      <w:r w:rsidR="00433BB2">
        <w:rPr>
          <w:rFonts w:eastAsiaTheme="minorHAnsi"/>
          <w:sz w:val="26"/>
          <w:szCs w:val="26"/>
          <w:lang w:eastAsia="en-US"/>
        </w:rPr>
        <w:t>».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7739C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2F5E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04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4B79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3BB2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2CD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43CC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3B8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4E75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2E8E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051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10</cp:revision>
  <cp:lastPrinted>2018-04-18T09:09:00Z</cp:lastPrinted>
  <dcterms:created xsi:type="dcterms:W3CDTF">2018-11-21T09:35:00Z</dcterms:created>
  <dcterms:modified xsi:type="dcterms:W3CDTF">2019-02-06T07:43:00Z</dcterms:modified>
</cp:coreProperties>
</file>