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7D" w:rsidRDefault="00D2167D" w:rsidP="00D2167D">
      <w:pPr>
        <w:rPr>
          <w:rFonts w:ascii="Times New Roman" w:hAnsi="Times New Roman" w:cs="Times New Roman"/>
          <w:b/>
          <w:sz w:val="28"/>
        </w:rPr>
      </w:pPr>
      <w:r w:rsidRPr="00D2167D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-300990</wp:posOffset>
            </wp:positionV>
            <wp:extent cx="3200400" cy="1314450"/>
            <wp:effectExtent l="0" t="0" r="0" b="0"/>
            <wp:wrapSquare wrapText="bothSides"/>
            <wp:docPr id="3" name="Рисунок 3" descr="C:\Users\VasiltsovNE\Desktop\Лого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ltsovNE\Desktop\Лого (5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167D" w:rsidRDefault="00D2167D" w:rsidP="00E757A5">
      <w:pPr>
        <w:jc w:val="center"/>
        <w:rPr>
          <w:rFonts w:ascii="Times New Roman" w:hAnsi="Times New Roman" w:cs="Times New Roman"/>
          <w:b/>
          <w:sz w:val="28"/>
        </w:rPr>
      </w:pPr>
    </w:p>
    <w:p w:rsidR="00D2167D" w:rsidRDefault="00D2167D" w:rsidP="00E757A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АНОНС</w:t>
      </w:r>
    </w:p>
    <w:p w:rsidR="004136E7" w:rsidRDefault="004136E7" w:rsidP="00E757A5">
      <w:pPr>
        <w:jc w:val="center"/>
        <w:rPr>
          <w:rFonts w:ascii="Times New Roman" w:hAnsi="Times New Roman" w:cs="Times New Roman"/>
          <w:b/>
          <w:sz w:val="28"/>
        </w:rPr>
      </w:pPr>
    </w:p>
    <w:p w:rsidR="00FC04F4" w:rsidRPr="00E757A5" w:rsidRDefault="009E1E38" w:rsidP="00E757A5">
      <w:pPr>
        <w:jc w:val="center"/>
        <w:rPr>
          <w:rFonts w:ascii="Times New Roman" w:hAnsi="Times New Roman" w:cs="Times New Roman"/>
          <w:b/>
          <w:sz w:val="28"/>
        </w:rPr>
      </w:pPr>
      <w:r w:rsidRPr="00E757A5">
        <w:rPr>
          <w:rFonts w:ascii="Times New Roman" w:hAnsi="Times New Roman" w:cs="Times New Roman"/>
          <w:b/>
          <w:sz w:val="28"/>
        </w:rPr>
        <w:t>Жителям Хакасии расскажут о ранее учтенной недвижимости</w:t>
      </w:r>
    </w:p>
    <w:p w:rsidR="009E1E38" w:rsidRPr="00E757A5" w:rsidRDefault="004A2123" w:rsidP="004A212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14 декабря 2021 года </w:t>
      </w:r>
      <w:r w:rsidR="009E1E38" w:rsidRPr="00E757A5">
        <w:rPr>
          <w:rFonts w:ascii="Times New Roman" w:hAnsi="Times New Roman" w:cs="Times New Roman"/>
          <w:b/>
          <w:sz w:val="28"/>
        </w:rPr>
        <w:t>Кадастровая палата по Республике Хакасия проведет горячую линию, в ходе которой гражданам ответят на вопросы о</w:t>
      </w:r>
      <w:r w:rsidR="00ED7019" w:rsidRPr="00E757A5">
        <w:rPr>
          <w:rFonts w:ascii="Times New Roman" w:hAnsi="Times New Roman" w:cs="Times New Roman"/>
          <w:b/>
          <w:sz w:val="28"/>
        </w:rPr>
        <w:t xml:space="preserve"> ранее учтённых объектах недвижимости.</w:t>
      </w:r>
    </w:p>
    <w:p w:rsidR="008E3326" w:rsidRPr="00E757A5" w:rsidRDefault="008E3326" w:rsidP="004A21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757A5">
        <w:rPr>
          <w:rFonts w:ascii="Times New Roman" w:hAnsi="Times New Roman" w:cs="Times New Roman"/>
          <w:sz w:val="28"/>
        </w:rPr>
        <w:t xml:space="preserve">Какие документы нужны для регистрации ранее учтенной недвижимости? Куда обращаться заявителю? </w:t>
      </w:r>
      <w:r w:rsidR="005148BB" w:rsidRPr="00E757A5">
        <w:rPr>
          <w:rFonts w:ascii="Times New Roman" w:hAnsi="Times New Roman" w:cs="Times New Roman"/>
          <w:sz w:val="28"/>
        </w:rPr>
        <w:t xml:space="preserve">Как узнать, содержится ли информация об объекте в реестре недвижимости? </w:t>
      </w:r>
      <w:r w:rsidRPr="00E757A5">
        <w:rPr>
          <w:rFonts w:ascii="Times New Roman" w:hAnsi="Times New Roman" w:cs="Times New Roman"/>
          <w:sz w:val="28"/>
        </w:rPr>
        <w:t xml:space="preserve">На эти и другие вопросы ответят гражданам эксперты </w:t>
      </w:r>
      <w:r w:rsidR="004A2123">
        <w:rPr>
          <w:rFonts w:ascii="Times New Roman" w:hAnsi="Times New Roman" w:cs="Times New Roman"/>
          <w:sz w:val="28"/>
        </w:rPr>
        <w:t xml:space="preserve">региональной </w:t>
      </w:r>
      <w:r w:rsidR="00E757A5" w:rsidRPr="00E757A5">
        <w:rPr>
          <w:rFonts w:ascii="Times New Roman" w:hAnsi="Times New Roman" w:cs="Times New Roman"/>
          <w:sz w:val="28"/>
        </w:rPr>
        <w:t>К</w:t>
      </w:r>
      <w:r w:rsidRPr="00E757A5">
        <w:rPr>
          <w:rFonts w:ascii="Times New Roman" w:hAnsi="Times New Roman" w:cs="Times New Roman"/>
          <w:sz w:val="28"/>
        </w:rPr>
        <w:t xml:space="preserve">адастровой палаты. </w:t>
      </w:r>
    </w:p>
    <w:p w:rsidR="005148BB" w:rsidRPr="004A2123" w:rsidRDefault="004A2123" w:rsidP="004A212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E757A5">
        <w:rPr>
          <w:rFonts w:ascii="Times New Roman" w:hAnsi="Times New Roman" w:cs="Times New Roman"/>
          <w:sz w:val="28"/>
        </w:rPr>
        <w:t xml:space="preserve">Горячая линия состоится </w:t>
      </w:r>
      <w:r w:rsidRPr="004A2123">
        <w:rPr>
          <w:rFonts w:ascii="Times New Roman" w:hAnsi="Times New Roman" w:cs="Times New Roman"/>
          <w:b/>
          <w:sz w:val="28"/>
        </w:rPr>
        <w:t>14 декабря 2021 года с 10:00 до 12:00</w:t>
      </w:r>
      <w:r w:rsidRPr="00E757A5">
        <w:rPr>
          <w:rFonts w:ascii="Times New Roman" w:hAnsi="Times New Roman" w:cs="Times New Roman"/>
          <w:sz w:val="28"/>
        </w:rPr>
        <w:t xml:space="preserve">. </w:t>
      </w:r>
      <w:r w:rsidR="005148BB" w:rsidRPr="00E757A5">
        <w:rPr>
          <w:rFonts w:ascii="Times New Roman" w:hAnsi="Times New Roman" w:cs="Times New Roman"/>
          <w:sz w:val="28"/>
        </w:rPr>
        <w:t xml:space="preserve">Звонки будут приниматься по номеру телефона </w:t>
      </w:r>
      <w:r w:rsidR="00E757A5" w:rsidRPr="004A2123">
        <w:rPr>
          <w:rFonts w:ascii="Times New Roman" w:hAnsi="Times New Roman" w:cs="Times New Roman"/>
          <w:b/>
          <w:sz w:val="28"/>
        </w:rPr>
        <w:t>8 (3902) 35-84-96 (доб</w:t>
      </w:r>
      <w:r w:rsidRPr="004A2123">
        <w:rPr>
          <w:rFonts w:ascii="Times New Roman" w:hAnsi="Times New Roman" w:cs="Times New Roman"/>
          <w:b/>
          <w:sz w:val="28"/>
        </w:rPr>
        <w:t>.</w:t>
      </w:r>
      <w:r w:rsidR="00E757A5" w:rsidRPr="004A2123">
        <w:rPr>
          <w:rFonts w:ascii="Times New Roman" w:hAnsi="Times New Roman" w:cs="Times New Roman"/>
          <w:b/>
          <w:sz w:val="28"/>
        </w:rPr>
        <w:t xml:space="preserve"> 2288).</w:t>
      </w:r>
      <w:r w:rsidR="00E757A5" w:rsidRPr="00E757A5">
        <w:rPr>
          <w:rFonts w:ascii="Times New Roman" w:hAnsi="Times New Roman" w:cs="Times New Roman"/>
          <w:sz w:val="28"/>
        </w:rPr>
        <w:t xml:space="preserve"> На вопросы ответит </w:t>
      </w:r>
      <w:r w:rsidR="00E757A5" w:rsidRPr="004A2123">
        <w:rPr>
          <w:rFonts w:ascii="Times New Roman" w:hAnsi="Times New Roman" w:cs="Times New Roman"/>
          <w:b/>
          <w:color w:val="262626"/>
          <w:sz w:val="28"/>
          <w:szCs w:val="21"/>
          <w:shd w:val="clear" w:color="auto" w:fill="FFFFFF"/>
        </w:rPr>
        <w:t xml:space="preserve">заместитель начальника отдела обработки документов и обеспечения учетных действий </w:t>
      </w:r>
      <w:r w:rsidRPr="004A2123">
        <w:rPr>
          <w:rFonts w:ascii="Times New Roman" w:hAnsi="Times New Roman" w:cs="Times New Roman"/>
          <w:b/>
          <w:color w:val="262626"/>
          <w:sz w:val="28"/>
          <w:szCs w:val="21"/>
          <w:shd w:val="clear" w:color="auto" w:fill="FFFFFF"/>
        </w:rPr>
        <w:t xml:space="preserve">Анастасия </w:t>
      </w:r>
      <w:r w:rsidR="00E757A5" w:rsidRPr="004A2123">
        <w:rPr>
          <w:rFonts w:ascii="Times New Roman" w:hAnsi="Times New Roman" w:cs="Times New Roman"/>
          <w:b/>
          <w:color w:val="262626"/>
          <w:sz w:val="28"/>
          <w:szCs w:val="21"/>
          <w:shd w:val="clear" w:color="auto" w:fill="FFFFFF"/>
        </w:rPr>
        <w:t>Мартынова</w:t>
      </w:r>
      <w:r w:rsidR="00E757A5" w:rsidRPr="004A2123">
        <w:rPr>
          <w:rFonts w:ascii="Times New Roman" w:hAnsi="Times New Roman" w:cs="Times New Roman"/>
          <w:b/>
          <w:color w:val="262626"/>
          <w:szCs w:val="21"/>
          <w:shd w:val="clear" w:color="auto" w:fill="FFFFFF"/>
        </w:rPr>
        <w:t>.</w:t>
      </w:r>
    </w:p>
    <w:p w:rsidR="004A2123" w:rsidRPr="004A2123" w:rsidRDefault="004A2123" w:rsidP="004A212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A2123">
        <w:rPr>
          <w:rFonts w:ascii="Times New Roman" w:hAnsi="Times New Roman" w:cs="Times New Roman"/>
          <w:b/>
          <w:sz w:val="28"/>
        </w:rPr>
        <w:t>Справочно</w:t>
      </w:r>
      <w:r w:rsidR="00ED7019" w:rsidRPr="004A2123">
        <w:rPr>
          <w:rFonts w:ascii="Times New Roman" w:hAnsi="Times New Roman" w:cs="Times New Roman"/>
          <w:b/>
          <w:sz w:val="28"/>
        </w:rPr>
        <w:t xml:space="preserve"> </w:t>
      </w:r>
    </w:p>
    <w:p w:rsidR="00D2167D" w:rsidRDefault="00ED7019" w:rsidP="00413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757A5">
        <w:rPr>
          <w:rFonts w:ascii="Times New Roman" w:hAnsi="Times New Roman" w:cs="Times New Roman"/>
          <w:sz w:val="28"/>
        </w:rPr>
        <w:t xml:space="preserve">К ранее учтенной недвижимости относятся объекты, приобретенные до 1998 года. </w:t>
      </w:r>
      <w:proofErr w:type="gramStart"/>
      <w:r w:rsidRPr="00E757A5">
        <w:rPr>
          <w:rFonts w:ascii="Times New Roman" w:hAnsi="Times New Roman" w:cs="Times New Roman"/>
          <w:sz w:val="28"/>
        </w:rPr>
        <w:t>Как правило, на руках у владельцев такой недвижимости есть государственные акты на право постоянного (бессрочного) пользования, свидетельства на право собственности, договоры приватизации, купли-продажи, дарения, сведени</w:t>
      </w:r>
      <w:r w:rsidR="004A2123">
        <w:rPr>
          <w:rFonts w:ascii="Times New Roman" w:hAnsi="Times New Roman" w:cs="Times New Roman"/>
          <w:sz w:val="28"/>
        </w:rPr>
        <w:t xml:space="preserve">я о которых не внесены в ЕГРН. </w:t>
      </w:r>
      <w:r w:rsidRPr="00E757A5">
        <w:rPr>
          <w:rFonts w:ascii="Times New Roman" w:hAnsi="Times New Roman" w:cs="Times New Roman"/>
          <w:sz w:val="28"/>
        </w:rPr>
        <w:t>29 июня 2021 года вступил в силу Федеральный закон от 30.12.2020 №518-ФЗ «О внесении изменений в отдельные законодательные акты Российской Федерации», нацеленный на выявление физических и юридических лиц, использующих</w:t>
      </w:r>
      <w:proofErr w:type="gramEnd"/>
      <w:r w:rsidRPr="00E757A5">
        <w:rPr>
          <w:rFonts w:ascii="Times New Roman" w:hAnsi="Times New Roman" w:cs="Times New Roman"/>
          <w:sz w:val="28"/>
        </w:rPr>
        <w:t xml:space="preserve"> объекты недвижимости без оформления документов.</w:t>
      </w:r>
      <w:bookmarkStart w:id="0" w:name="_GoBack"/>
      <w:bookmarkEnd w:id="0"/>
    </w:p>
    <w:p w:rsidR="00D2167D" w:rsidRDefault="00D2167D" w:rsidP="00D2167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2167D" w:rsidRPr="003856FD" w:rsidRDefault="00D2167D" w:rsidP="00D2167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Гермер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А.В</w:t>
      </w:r>
      <w:r w:rsidRPr="003856F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2167D" w:rsidRPr="003856FD" w:rsidRDefault="00D2167D" w:rsidP="00D2167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6FD">
        <w:rPr>
          <w:rFonts w:ascii="Times New Roman" w:eastAsia="Calibri" w:hAnsi="Times New Roman" w:cs="Times New Roman"/>
          <w:sz w:val="20"/>
          <w:szCs w:val="20"/>
        </w:rPr>
        <w:t>8(3902) 35 84 96 (</w:t>
      </w:r>
      <w:r w:rsidRPr="003856FD">
        <w:rPr>
          <w:rFonts w:ascii="Times New Roman" w:eastAsia="Calibri" w:hAnsi="Times New Roman" w:cs="Times New Roman"/>
          <w:sz w:val="20"/>
          <w:szCs w:val="20"/>
          <w:lang w:val="en-US"/>
        </w:rPr>
        <w:t>IP</w:t>
      </w:r>
      <w:r w:rsidRPr="003856FD">
        <w:rPr>
          <w:rFonts w:ascii="Times New Roman" w:eastAsia="Calibri" w:hAnsi="Times New Roman" w:cs="Times New Roman"/>
          <w:sz w:val="20"/>
          <w:szCs w:val="20"/>
        </w:rPr>
        <w:t>. 2271)</w:t>
      </w:r>
    </w:p>
    <w:p w:rsidR="00D2167D" w:rsidRPr="006E611F" w:rsidRDefault="00D2167D" w:rsidP="006E61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D2167D" w:rsidRPr="006E611F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E38"/>
    <w:rsid w:val="00071DCB"/>
    <w:rsid w:val="00115F0D"/>
    <w:rsid w:val="00393C34"/>
    <w:rsid w:val="004136E7"/>
    <w:rsid w:val="004A2123"/>
    <w:rsid w:val="005148BB"/>
    <w:rsid w:val="005751D8"/>
    <w:rsid w:val="006929BD"/>
    <w:rsid w:val="006E611F"/>
    <w:rsid w:val="007A316B"/>
    <w:rsid w:val="008E3326"/>
    <w:rsid w:val="00935A5D"/>
    <w:rsid w:val="009E1E38"/>
    <w:rsid w:val="00B851AD"/>
    <w:rsid w:val="00D2167D"/>
    <w:rsid w:val="00D833A0"/>
    <w:rsid w:val="00E757A5"/>
    <w:rsid w:val="00ED7019"/>
    <w:rsid w:val="00FC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TorocheshnikovaAV</cp:lastModifiedBy>
  <cp:revision>9</cp:revision>
  <dcterms:created xsi:type="dcterms:W3CDTF">2021-12-08T08:53:00Z</dcterms:created>
  <dcterms:modified xsi:type="dcterms:W3CDTF">2021-12-10T01:10:00Z</dcterms:modified>
</cp:coreProperties>
</file>