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92B" w:rsidRPr="00F87FD5" w:rsidRDefault="0011092B" w:rsidP="00F87FD5">
      <w:pPr>
        <w:widowControl w:val="0"/>
        <w:jc w:val="center"/>
        <w:rPr>
          <w:sz w:val="26"/>
          <w:szCs w:val="26"/>
        </w:rPr>
      </w:pPr>
      <w:r w:rsidRPr="00F87FD5">
        <w:rPr>
          <w:sz w:val="26"/>
          <w:szCs w:val="26"/>
        </w:rPr>
        <w:t>Российская Федерация</w:t>
      </w:r>
    </w:p>
    <w:p w:rsidR="0011092B" w:rsidRPr="00F87FD5" w:rsidRDefault="0011092B" w:rsidP="00F87FD5">
      <w:pPr>
        <w:widowControl w:val="0"/>
        <w:jc w:val="center"/>
        <w:rPr>
          <w:sz w:val="26"/>
          <w:szCs w:val="26"/>
        </w:rPr>
      </w:pPr>
      <w:r w:rsidRPr="00F87FD5">
        <w:rPr>
          <w:sz w:val="26"/>
          <w:szCs w:val="26"/>
        </w:rPr>
        <w:t>Республика Хакасия</w:t>
      </w:r>
    </w:p>
    <w:p w:rsidR="0011092B" w:rsidRPr="00F87FD5" w:rsidRDefault="0011092B" w:rsidP="00F87FD5">
      <w:pPr>
        <w:widowControl w:val="0"/>
        <w:jc w:val="center"/>
        <w:rPr>
          <w:sz w:val="26"/>
          <w:szCs w:val="26"/>
        </w:rPr>
      </w:pPr>
      <w:r w:rsidRPr="00F87FD5">
        <w:rPr>
          <w:sz w:val="26"/>
          <w:szCs w:val="26"/>
        </w:rPr>
        <w:t>Алтайский район</w:t>
      </w:r>
    </w:p>
    <w:p w:rsidR="0011092B" w:rsidRPr="00F87FD5" w:rsidRDefault="0011092B" w:rsidP="00F87FD5">
      <w:pPr>
        <w:widowControl w:val="0"/>
        <w:jc w:val="center"/>
        <w:rPr>
          <w:sz w:val="26"/>
          <w:szCs w:val="26"/>
        </w:rPr>
      </w:pPr>
      <w:r w:rsidRPr="00F87FD5">
        <w:rPr>
          <w:sz w:val="26"/>
          <w:szCs w:val="26"/>
        </w:rPr>
        <w:t>Совет депутатов Белоярского сельсовета</w:t>
      </w:r>
    </w:p>
    <w:p w:rsidR="0011092B" w:rsidRPr="00F87FD5" w:rsidRDefault="0011092B" w:rsidP="00F87FD5">
      <w:pPr>
        <w:jc w:val="right"/>
        <w:rPr>
          <w:sz w:val="26"/>
          <w:szCs w:val="26"/>
        </w:rPr>
      </w:pPr>
    </w:p>
    <w:p w:rsidR="0011092B" w:rsidRPr="00F87FD5" w:rsidRDefault="0011092B" w:rsidP="00F87FD5">
      <w:pPr>
        <w:widowControl w:val="0"/>
        <w:shd w:val="clear" w:color="auto" w:fill="FFFFFF"/>
        <w:ind w:right="518"/>
        <w:jc w:val="center"/>
        <w:rPr>
          <w:caps/>
          <w:sz w:val="26"/>
          <w:szCs w:val="26"/>
        </w:rPr>
      </w:pPr>
    </w:p>
    <w:p w:rsidR="0011092B" w:rsidRPr="00F87FD5" w:rsidRDefault="0011092B" w:rsidP="00F87FD5">
      <w:pPr>
        <w:widowControl w:val="0"/>
        <w:jc w:val="center"/>
        <w:rPr>
          <w:sz w:val="26"/>
          <w:szCs w:val="26"/>
        </w:rPr>
      </w:pPr>
      <w:r w:rsidRPr="00F87FD5">
        <w:rPr>
          <w:sz w:val="26"/>
          <w:szCs w:val="26"/>
        </w:rPr>
        <w:t>РЕШЕНИЕ</w:t>
      </w:r>
    </w:p>
    <w:p w:rsidR="0011092B" w:rsidRPr="00F87FD5" w:rsidRDefault="0011092B" w:rsidP="00F87FD5">
      <w:pPr>
        <w:widowControl w:val="0"/>
        <w:rPr>
          <w:sz w:val="26"/>
          <w:szCs w:val="26"/>
        </w:rPr>
      </w:pPr>
    </w:p>
    <w:p w:rsidR="0011092B" w:rsidRPr="00F87FD5" w:rsidRDefault="00FB3364" w:rsidP="00F87FD5">
      <w:pPr>
        <w:widowControl w:val="0"/>
        <w:rPr>
          <w:sz w:val="26"/>
          <w:szCs w:val="26"/>
        </w:rPr>
      </w:pPr>
      <w:r>
        <w:rPr>
          <w:sz w:val="26"/>
          <w:szCs w:val="26"/>
        </w:rPr>
        <w:t>«27</w:t>
      </w:r>
      <w:r w:rsidR="00C01E7D">
        <w:rPr>
          <w:sz w:val="26"/>
          <w:szCs w:val="26"/>
        </w:rPr>
        <w:t>» декабря</w:t>
      </w:r>
      <w:r w:rsidR="0011092B" w:rsidRPr="00F87FD5">
        <w:rPr>
          <w:sz w:val="26"/>
          <w:szCs w:val="26"/>
        </w:rPr>
        <w:t xml:space="preserve"> 20</w:t>
      </w:r>
      <w:r w:rsidR="00344D0A" w:rsidRPr="00F87FD5">
        <w:rPr>
          <w:sz w:val="26"/>
          <w:szCs w:val="26"/>
        </w:rPr>
        <w:t>21</w:t>
      </w:r>
      <w:r w:rsidR="0011092B" w:rsidRPr="00F87FD5">
        <w:rPr>
          <w:sz w:val="26"/>
          <w:szCs w:val="26"/>
        </w:rPr>
        <w:t xml:space="preserve"> г.                                                             </w:t>
      </w:r>
      <w:r w:rsidR="000A0A96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 №  102</w:t>
      </w:r>
    </w:p>
    <w:p w:rsidR="000A0A96" w:rsidRDefault="000A0A96" w:rsidP="00F87FD5">
      <w:pPr>
        <w:widowControl w:val="0"/>
        <w:jc w:val="center"/>
        <w:rPr>
          <w:sz w:val="26"/>
          <w:szCs w:val="26"/>
        </w:rPr>
      </w:pPr>
    </w:p>
    <w:p w:rsidR="0011092B" w:rsidRPr="00F87FD5" w:rsidRDefault="0011092B" w:rsidP="00F87FD5">
      <w:pPr>
        <w:widowControl w:val="0"/>
        <w:jc w:val="center"/>
        <w:rPr>
          <w:sz w:val="26"/>
          <w:szCs w:val="26"/>
        </w:rPr>
      </w:pPr>
      <w:r w:rsidRPr="00F87FD5">
        <w:rPr>
          <w:sz w:val="26"/>
          <w:szCs w:val="26"/>
        </w:rPr>
        <w:t>с. Белый Яр</w:t>
      </w:r>
    </w:p>
    <w:p w:rsidR="0011092B" w:rsidRPr="00F87FD5" w:rsidRDefault="0011092B" w:rsidP="00F87FD5">
      <w:pPr>
        <w:widowControl w:val="0"/>
        <w:jc w:val="center"/>
        <w:rPr>
          <w:sz w:val="26"/>
          <w:szCs w:val="26"/>
        </w:rPr>
      </w:pPr>
    </w:p>
    <w:p w:rsidR="00F517C3" w:rsidRDefault="00F517C3" w:rsidP="00F87FD5">
      <w:pPr>
        <w:widowControl w:val="0"/>
        <w:ind w:right="4535"/>
        <w:jc w:val="both"/>
        <w:rPr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9"/>
        <w:gridCol w:w="5935"/>
      </w:tblGrid>
      <w:tr w:rsidR="00F517C3" w:rsidTr="00F517C3">
        <w:tc>
          <w:tcPr>
            <w:tcW w:w="3936" w:type="dxa"/>
          </w:tcPr>
          <w:p w:rsidR="00F517C3" w:rsidRPr="0083598C" w:rsidRDefault="00C01E7D" w:rsidP="00F517C3">
            <w:pPr>
              <w:contextualSpacing/>
              <w:jc w:val="both"/>
              <w:rPr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 утверждении п</w:t>
            </w:r>
            <w:r w:rsidR="00F517C3" w:rsidRPr="0083598C">
              <w:rPr>
                <w:bCs/>
                <w:sz w:val="28"/>
                <w:szCs w:val="28"/>
              </w:rPr>
              <w:t xml:space="preserve">оложения о </w:t>
            </w:r>
            <w:r w:rsidR="00F517C3" w:rsidRPr="0083598C">
              <w:rPr>
                <w:sz w:val="28"/>
                <w:szCs w:val="28"/>
              </w:rPr>
              <w:t xml:space="preserve">муниципальном жилищном контроле </w:t>
            </w:r>
          </w:p>
          <w:p w:rsidR="00F517C3" w:rsidRDefault="00F517C3" w:rsidP="00F87FD5">
            <w:pPr>
              <w:widowControl w:val="0"/>
              <w:ind w:right="4535"/>
              <w:jc w:val="both"/>
              <w:rPr>
                <w:sz w:val="26"/>
                <w:szCs w:val="26"/>
              </w:rPr>
            </w:pPr>
          </w:p>
        </w:tc>
        <w:tc>
          <w:tcPr>
            <w:tcW w:w="6485" w:type="dxa"/>
          </w:tcPr>
          <w:p w:rsidR="00F517C3" w:rsidRDefault="00F517C3" w:rsidP="00F87FD5">
            <w:pPr>
              <w:widowControl w:val="0"/>
              <w:ind w:right="4535"/>
              <w:jc w:val="both"/>
              <w:rPr>
                <w:sz w:val="26"/>
                <w:szCs w:val="26"/>
              </w:rPr>
            </w:pPr>
          </w:p>
        </w:tc>
      </w:tr>
    </w:tbl>
    <w:p w:rsidR="00F517C3" w:rsidRDefault="00F517C3" w:rsidP="00F87FD5">
      <w:pPr>
        <w:widowControl w:val="0"/>
        <w:ind w:right="4535"/>
        <w:jc w:val="both"/>
        <w:rPr>
          <w:sz w:val="26"/>
          <w:szCs w:val="26"/>
        </w:rPr>
      </w:pPr>
    </w:p>
    <w:p w:rsidR="0011092B" w:rsidRPr="00F87FD5" w:rsidRDefault="0011092B" w:rsidP="0082597C">
      <w:pPr>
        <w:widowControl w:val="0"/>
        <w:shd w:val="clear" w:color="auto" w:fill="FFFFFF"/>
        <w:tabs>
          <w:tab w:val="left" w:leader="underscore" w:pos="2179"/>
        </w:tabs>
        <w:rPr>
          <w:color w:val="000000"/>
          <w:spacing w:val="-1"/>
          <w:sz w:val="26"/>
          <w:szCs w:val="26"/>
        </w:rPr>
      </w:pPr>
    </w:p>
    <w:p w:rsidR="0011092B" w:rsidRPr="00F87FD5" w:rsidRDefault="0011092B" w:rsidP="00F87FD5">
      <w:pPr>
        <w:widowControl w:val="0"/>
        <w:shd w:val="clear" w:color="auto" w:fill="FFFFFF"/>
        <w:tabs>
          <w:tab w:val="left" w:leader="underscore" w:pos="2179"/>
        </w:tabs>
        <w:ind w:left="10"/>
        <w:jc w:val="center"/>
        <w:rPr>
          <w:color w:val="000000"/>
          <w:spacing w:val="-1"/>
          <w:sz w:val="26"/>
          <w:szCs w:val="26"/>
        </w:rPr>
      </w:pPr>
    </w:p>
    <w:p w:rsidR="0011092B" w:rsidRPr="00F87FD5" w:rsidRDefault="004F61D6" w:rsidP="00F87FD5">
      <w:pPr>
        <w:shd w:val="clear" w:color="auto" w:fill="FFFFFF"/>
        <w:tabs>
          <w:tab w:val="left" w:leader="underscore" w:pos="2179"/>
        </w:tabs>
        <w:ind w:left="10" w:firstLine="710"/>
        <w:jc w:val="both"/>
        <w:rPr>
          <w:spacing w:val="-1"/>
          <w:sz w:val="26"/>
          <w:szCs w:val="26"/>
        </w:rPr>
      </w:pPr>
      <w:proofErr w:type="gramStart"/>
      <w:r w:rsidRPr="0083598C">
        <w:rPr>
          <w:sz w:val="28"/>
          <w:szCs w:val="28"/>
        </w:rPr>
        <w:t>В соответствии с Федеральн</w:t>
      </w:r>
      <w:r>
        <w:rPr>
          <w:sz w:val="28"/>
          <w:szCs w:val="28"/>
        </w:rPr>
        <w:t>ым</w:t>
      </w:r>
      <w:r w:rsidRPr="0083598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83598C">
        <w:rPr>
          <w:sz w:val="28"/>
          <w:szCs w:val="28"/>
        </w:rPr>
        <w:t xml:space="preserve"> от 06.10.2003 № 131-ФЗ</w:t>
      </w:r>
      <w:r>
        <w:rPr>
          <w:sz w:val="28"/>
          <w:szCs w:val="28"/>
        </w:rPr>
        <w:t xml:space="preserve">                    </w:t>
      </w:r>
      <w:r w:rsidRPr="0083598C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Pr="00665030">
        <w:rPr>
          <w:sz w:val="28"/>
          <w:szCs w:val="28"/>
        </w:rPr>
        <w:t xml:space="preserve">пунктом 4 части 2 статьи 3, статьей 6 Федерального закона                           от 31.07.2020 № 248-ФЗ «О государственном контроле (надзоре)                                и муниципальном контроле в Российской Федерации», </w:t>
      </w:r>
      <w:r w:rsidRPr="009F3E1B">
        <w:rPr>
          <w:sz w:val="28"/>
          <w:szCs w:val="28"/>
        </w:rPr>
        <w:t xml:space="preserve">Жилищным кодексом Российской </w:t>
      </w:r>
      <w:r w:rsidRPr="0001562C">
        <w:rPr>
          <w:sz w:val="28"/>
          <w:szCs w:val="28"/>
        </w:rPr>
        <w:t>Федерации,</w:t>
      </w:r>
      <w:r w:rsidRPr="0001562C">
        <w:rPr>
          <w:i/>
          <w:sz w:val="28"/>
          <w:szCs w:val="28"/>
        </w:rPr>
        <w:t xml:space="preserve"> </w:t>
      </w:r>
      <w:r w:rsidRPr="0001562C">
        <w:rPr>
          <w:sz w:val="28"/>
          <w:szCs w:val="28"/>
        </w:rPr>
        <w:t xml:space="preserve">руководствуясь </w:t>
      </w:r>
      <w:r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статьей</w:t>
      </w:r>
      <w:r w:rsidR="0011092B" w:rsidRPr="00F87FD5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 29 </w:t>
      </w:r>
      <w:r w:rsidR="0011092B" w:rsidRPr="00F87FD5">
        <w:rPr>
          <w:spacing w:val="-1"/>
          <w:sz w:val="26"/>
          <w:szCs w:val="26"/>
        </w:rPr>
        <w:t xml:space="preserve">Устава муниципального образования Белоярский сельсовет, Совет депутатов Белоярского сельсовета Алтайского района Республики Хакасия </w:t>
      </w:r>
      <w:proofErr w:type="gramEnd"/>
    </w:p>
    <w:p w:rsidR="0011092B" w:rsidRPr="00F87FD5" w:rsidRDefault="0011092B" w:rsidP="00F87FD5">
      <w:pPr>
        <w:ind w:right="-26"/>
        <w:jc w:val="center"/>
        <w:rPr>
          <w:sz w:val="26"/>
          <w:szCs w:val="26"/>
        </w:rPr>
      </w:pPr>
    </w:p>
    <w:p w:rsidR="0011092B" w:rsidRPr="00F87FD5" w:rsidRDefault="0011092B" w:rsidP="00F87FD5">
      <w:pPr>
        <w:widowControl w:val="0"/>
        <w:shd w:val="clear" w:color="auto" w:fill="FFFFFF"/>
        <w:tabs>
          <w:tab w:val="left" w:leader="underscore" w:pos="2179"/>
        </w:tabs>
        <w:ind w:left="10" w:firstLine="710"/>
        <w:jc w:val="center"/>
        <w:rPr>
          <w:sz w:val="26"/>
          <w:szCs w:val="26"/>
        </w:rPr>
      </w:pPr>
      <w:r w:rsidRPr="00F87FD5">
        <w:rPr>
          <w:sz w:val="26"/>
          <w:szCs w:val="26"/>
        </w:rPr>
        <w:t>РЕШИЛ:</w:t>
      </w:r>
    </w:p>
    <w:p w:rsidR="0011092B" w:rsidRPr="00F87FD5" w:rsidRDefault="0011092B" w:rsidP="00F87FD5">
      <w:pPr>
        <w:widowControl w:val="0"/>
        <w:ind w:right="-26"/>
        <w:jc w:val="center"/>
        <w:rPr>
          <w:sz w:val="26"/>
          <w:szCs w:val="26"/>
        </w:rPr>
      </w:pPr>
    </w:p>
    <w:p w:rsidR="004F61D6" w:rsidRPr="00AB2D2F" w:rsidRDefault="004F61D6" w:rsidP="00AB2D2F">
      <w:pPr>
        <w:pStyle w:val="a8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B2D2F">
        <w:rPr>
          <w:rFonts w:ascii="Times New Roman" w:hAnsi="Times New Roman"/>
          <w:sz w:val="26"/>
          <w:szCs w:val="26"/>
        </w:rPr>
        <w:t>Утвердить Положение о муниципальном жилищном контроле согласно приложению.</w:t>
      </w:r>
    </w:p>
    <w:p w:rsidR="004F61D6" w:rsidRPr="00AB2D2F" w:rsidRDefault="004F61D6" w:rsidP="00AB2D2F">
      <w:pPr>
        <w:pStyle w:val="a8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AB2D2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AB2D2F">
        <w:rPr>
          <w:rFonts w:ascii="Times New Roman" w:hAnsi="Times New Roman"/>
          <w:sz w:val="26"/>
          <w:szCs w:val="26"/>
        </w:rPr>
        <w:t xml:space="preserve"> исполнением настоящего Решения </w:t>
      </w:r>
      <w:r w:rsidRPr="00AB2D2F">
        <w:rPr>
          <w:rFonts w:ascii="Times New Roman" w:eastAsia="Calibri" w:hAnsi="Times New Roman"/>
          <w:sz w:val="26"/>
          <w:szCs w:val="26"/>
        </w:rPr>
        <w:t xml:space="preserve">возложить на </w:t>
      </w:r>
      <w:r w:rsidRPr="00AB2D2F">
        <w:rPr>
          <w:rFonts w:ascii="Times New Roman" w:hAnsi="Times New Roman"/>
          <w:sz w:val="26"/>
          <w:szCs w:val="26"/>
        </w:rPr>
        <w:t>первого заместителя Главы Белоярского сельсовета.</w:t>
      </w:r>
    </w:p>
    <w:p w:rsidR="004F61D6" w:rsidRPr="00AB2D2F" w:rsidRDefault="004F61D6" w:rsidP="00AB2D2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AB2D2F">
        <w:rPr>
          <w:sz w:val="26"/>
          <w:szCs w:val="26"/>
        </w:rPr>
        <w:t>4. Решение вступает в силу после официального опубликования (обнародования).</w:t>
      </w:r>
    </w:p>
    <w:p w:rsidR="004F61D6" w:rsidRPr="00AB2D2F" w:rsidRDefault="004F61D6" w:rsidP="00AB2D2F">
      <w:pPr>
        <w:tabs>
          <w:tab w:val="left" w:pos="993"/>
        </w:tabs>
        <w:spacing w:line="276" w:lineRule="auto"/>
        <w:ind w:left="568" w:firstLine="709"/>
        <w:jc w:val="both"/>
        <w:rPr>
          <w:sz w:val="26"/>
          <w:szCs w:val="26"/>
        </w:rPr>
      </w:pPr>
    </w:p>
    <w:p w:rsidR="004F61D6" w:rsidRPr="00AB2D2F" w:rsidRDefault="004F61D6" w:rsidP="004F61D6">
      <w:pPr>
        <w:contextualSpacing/>
        <w:jc w:val="both"/>
        <w:rPr>
          <w:bCs/>
          <w:sz w:val="26"/>
          <w:szCs w:val="26"/>
        </w:rPr>
      </w:pPr>
      <w:r w:rsidRPr="00AB2D2F">
        <w:rPr>
          <w:bCs/>
          <w:sz w:val="26"/>
          <w:szCs w:val="26"/>
        </w:rPr>
        <w:t xml:space="preserve">Глава </w:t>
      </w:r>
    </w:p>
    <w:p w:rsidR="004F61D6" w:rsidRPr="00AB2D2F" w:rsidRDefault="004F61D6" w:rsidP="004F61D6">
      <w:pPr>
        <w:contextualSpacing/>
        <w:jc w:val="both"/>
        <w:rPr>
          <w:bCs/>
          <w:sz w:val="28"/>
          <w:szCs w:val="28"/>
        </w:rPr>
      </w:pPr>
      <w:r w:rsidRPr="00AB2D2F">
        <w:rPr>
          <w:bCs/>
          <w:sz w:val="28"/>
          <w:szCs w:val="28"/>
        </w:rPr>
        <w:t xml:space="preserve">Белоярского сельсовета                                                  </w:t>
      </w:r>
      <w:r w:rsidR="00AB2D2F">
        <w:rPr>
          <w:bCs/>
          <w:sz w:val="28"/>
          <w:szCs w:val="28"/>
        </w:rPr>
        <w:t xml:space="preserve">      </w:t>
      </w:r>
      <w:r w:rsidRPr="00AB2D2F">
        <w:rPr>
          <w:bCs/>
          <w:sz w:val="28"/>
          <w:szCs w:val="28"/>
        </w:rPr>
        <w:t xml:space="preserve">   А. В. Мин Те Хо                                               </w:t>
      </w:r>
    </w:p>
    <w:p w:rsidR="004F61D6" w:rsidRDefault="004F61D6" w:rsidP="004F61D6">
      <w:pPr>
        <w:contextualSpacing/>
        <w:jc w:val="both"/>
        <w:rPr>
          <w:sz w:val="26"/>
          <w:szCs w:val="26"/>
        </w:rPr>
      </w:pPr>
      <w:r w:rsidRPr="0001562C">
        <w:rPr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4F61D6" w:rsidRDefault="004F61D6" w:rsidP="004F61D6">
      <w:pPr>
        <w:contextualSpacing/>
        <w:jc w:val="both"/>
        <w:rPr>
          <w:sz w:val="26"/>
          <w:szCs w:val="26"/>
        </w:rPr>
      </w:pPr>
    </w:p>
    <w:p w:rsidR="004F61D6" w:rsidRDefault="004F61D6" w:rsidP="004F61D6">
      <w:pPr>
        <w:contextualSpacing/>
        <w:jc w:val="both"/>
        <w:rPr>
          <w:sz w:val="26"/>
          <w:szCs w:val="26"/>
        </w:rPr>
      </w:pPr>
    </w:p>
    <w:p w:rsidR="004F61D6" w:rsidRDefault="004F61D6" w:rsidP="004F61D6">
      <w:pPr>
        <w:contextualSpacing/>
        <w:jc w:val="both"/>
        <w:rPr>
          <w:sz w:val="26"/>
          <w:szCs w:val="26"/>
        </w:rPr>
      </w:pPr>
    </w:p>
    <w:p w:rsidR="004F61D6" w:rsidRDefault="004F61D6" w:rsidP="004F61D6">
      <w:pPr>
        <w:contextualSpacing/>
        <w:jc w:val="both"/>
        <w:rPr>
          <w:sz w:val="26"/>
          <w:szCs w:val="26"/>
        </w:rPr>
      </w:pPr>
    </w:p>
    <w:p w:rsidR="004F61D6" w:rsidRDefault="004F61D6" w:rsidP="004F61D6">
      <w:pPr>
        <w:contextualSpacing/>
        <w:jc w:val="both"/>
        <w:rPr>
          <w:sz w:val="26"/>
          <w:szCs w:val="26"/>
        </w:rPr>
      </w:pPr>
    </w:p>
    <w:p w:rsidR="004F61D6" w:rsidRDefault="004F61D6" w:rsidP="004F61D6">
      <w:pPr>
        <w:contextualSpacing/>
        <w:jc w:val="both"/>
        <w:rPr>
          <w:sz w:val="26"/>
          <w:szCs w:val="26"/>
        </w:rPr>
      </w:pPr>
    </w:p>
    <w:p w:rsidR="00C01E7D" w:rsidRPr="00617CD1" w:rsidRDefault="00C01E7D" w:rsidP="00C01E7D">
      <w:pPr>
        <w:contextualSpacing/>
        <w:jc w:val="center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                                                                        </w:t>
      </w:r>
      <w:r w:rsidR="00FB3364">
        <w:rPr>
          <w:iCs/>
          <w:sz w:val="26"/>
          <w:szCs w:val="26"/>
        </w:rPr>
        <w:t xml:space="preserve">                        </w:t>
      </w:r>
      <w:bookmarkStart w:id="0" w:name="_GoBack"/>
      <w:bookmarkEnd w:id="0"/>
      <w:r w:rsidRPr="00617CD1">
        <w:rPr>
          <w:iCs/>
          <w:sz w:val="26"/>
          <w:szCs w:val="26"/>
        </w:rPr>
        <w:t>Приложение</w:t>
      </w:r>
      <w:r>
        <w:rPr>
          <w:iCs/>
          <w:sz w:val="26"/>
          <w:szCs w:val="26"/>
        </w:rPr>
        <w:t xml:space="preserve"> к ре</w:t>
      </w:r>
      <w:r w:rsidRPr="00617CD1">
        <w:rPr>
          <w:iCs/>
          <w:sz w:val="26"/>
          <w:szCs w:val="26"/>
        </w:rPr>
        <w:t>шению</w:t>
      </w:r>
    </w:p>
    <w:p w:rsidR="00C01E7D" w:rsidRPr="00617CD1" w:rsidRDefault="00C01E7D" w:rsidP="00C01E7D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</w:t>
      </w:r>
      <w:r w:rsidR="00FB3364">
        <w:rPr>
          <w:sz w:val="26"/>
          <w:szCs w:val="26"/>
        </w:rPr>
        <w:t xml:space="preserve">                        </w:t>
      </w:r>
      <w:r w:rsidRPr="00617CD1">
        <w:rPr>
          <w:sz w:val="26"/>
          <w:szCs w:val="26"/>
        </w:rPr>
        <w:t xml:space="preserve">Совет депутатов </w:t>
      </w:r>
    </w:p>
    <w:p w:rsidR="00C01E7D" w:rsidRPr="00617CD1" w:rsidRDefault="00C01E7D" w:rsidP="00C01E7D">
      <w:pPr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</w:t>
      </w:r>
      <w:r w:rsidR="00FB3364">
        <w:rPr>
          <w:sz w:val="26"/>
          <w:szCs w:val="26"/>
        </w:rPr>
        <w:t xml:space="preserve">                        </w:t>
      </w:r>
      <w:r w:rsidRPr="00617CD1">
        <w:rPr>
          <w:sz w:val="26"/>
          <w:szCs w:val="26"/>
        </w:rPr>
        <w:t>Белоярского сельсовета</w:t>
      </w:r>
    </w:p>
    <w:p w:rsidR="004F61D6" w:rsidRPr="0001562C" w:rsidRDefault="00C01E7D" w:rsidP="00C01E7D">
      <w:pPr>
        <w:ind w:firstLine="567"/>
        <w:contextualSpacing/>
        <w:jc w:val="both"/>
        <w:rPr>
          <w:sz w:val="28"/>
          <w:szCs w:val="28"/>
        </w:rPr>
      </w:pPr>
      <w:r>
        <w:rPr>
          <w:iCs/>
          <w:sz w:val="26"/>
          <w:szCs w:val="26"/>
        </w:rPr>
        <w:t xml:space="preserve">                                                                     </w:t>
      </w:r>
      <w:r w:rsidR="00FB3364">
        <w:rPr>
          <w:iCs/>
          <w:sz w:val="26"/>
          <w:szCs w:val="26"/>
        </w:rPr>
        <w:t xml:space="preserve">                      «27</w:t>
      </w:r>
      <w:r>
        <w:rPr>
          <w:iCs/>
          <w:sz w:val="26"/>
          <w:szCs w:val="26"/>
        </w:rPr>
        <w:t>» декабря 202</w:t>
      </w:r>
      <w:r w:rsidR="00C95A2A">
        <w:rPr>
          <w:iCs/>
          <w:sz w:val="26"/>
          <w:szCs w:val="26"/>
        </w:rPr>
        <w:t>1</w:t>
      </w:r>
      <w:r>
        <w:rPr>
          <w:iCs/>
          <w:sz w:val="26"/>
          <w:szCs w:val="26"/>
        </w:rPr>
        <w:t>г. №</w:t>
      </w:r>
      <w:r w:rsidR="00FB3364">
        <w:rPr>
          <w:iCs/>
          <w:sz w:val="26"/>
          <w:szCs w:val="26"/>
        </w:rPr>
        <w:t xml:space="preserve"> 102</w:t>
      </w:r>
    </w:p>
    <w:p w:rsidR="004F61D6" w:rsidRPr="00C91261" w:rsidRDefault="004F61D6" w:rsidP="004F61D6">
      <w:pPr>
        <w:ind w:firstLine="709"/>
        <w:contextualSpacing/>
        <w:jc w:val="center"/>
        <w:rPr>
          <w:b/>
          <w:sz w:val="26"/>
          <w:szCs w:val="26"/>
        </w:rPr>
      </w:pPr>
    </w:p>
    <w:p w:rsidR="004F61D6" w:rsidRPr="00C91261" w:rsidRDefault="004F61D6" w:rsidP="004F61D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91261">
        <w:rPr>
          <w:b/>
          <w:sz w:val="26"/>
          <w:szCs w:val="26"/>
        </w:rPr>
        <w:t xml:space="preserve">Положение о муниципальном жилищном контроле </w:t>
      </w:r>
    </w:p>
    <w:p w:rsidR="004F61D6" w:rsidRPr="00C91261" w:rsidRDefault="004F61D6" w:rsidP="004F61D6">
      <w:pPr>
        <w:contextualSpacing/>
        <w:rPr>
          <w:b/>
          <w:sz w:val="26"/>
          <w:szCs w:val="26"/>
        </w:rPr>
      </w:pPr>
    </w:p>
    <w:p w:rsidR="004F61D6" w:rsidRPr="00C91261" w:rsidRDefault="004F61D6" w:rsidP="004F61D6">
      <w:pPr>
        <w:ind w:firstLine="709"/>
        <w:contextualSpacing/>
        <w:jc w:val="center"/>
        <w:rPr>
          <w:b/>
          <w:sz w:val="26"/>
          <w:szCs w:val="26"/>
        </w:rPr>
      </w:pPr>
      <w:r w:rsidRPr="00C91261">
        <w:rPr>
          <w:b/>
          <w:sz w:val="26"/>
          <w:szCs w:val="26"/>
        </w:rPr>
        <w:t>Общие положения</w:t>
      </w:r>
    </w:p>
    <w:p w:rsidR="004F61D6" w:rsidRPr="00C91261" w:rsidRDefault="004F61D6" w:rsidP="004F61D6">
      <w:pPr>
        <w:ind w:firstLine="709"/>
        <w:contextualSpacing/>
        <w:jc w:val="center"/>
        <w:rPr>
          <w:sz w:val="26"/>
          <w:szCs w:val="26"/>
        </w:rPr>
      </w:pPr>
      <w:r w:rsidRPr="00C91261">
        <w:rPr>
          <w:sz w:val="26"/>
          <w:szCs w:val="26"/>
        </w:rPr>
        <w:t xml:space="preserve"> </w:t>
      </w:r>
    </w:p>
    <w:p w:rsidR="004F61D6" w:rsidRPr="00C91261" w:rsidRDefault="004F61D6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 xml:space="preserve">1. Настоящее Положение устанавливает порядок осуществления муниципального жилищного контроля (далее – муниципальный контроль)            на территории </w:t>
      </w:r>
      <w:r w:rsidR="00990850" w:rsidRPr="00C91261">
        <w:rPr>
          <w:sz w:val="26"/>
          <w:szCs w:val="26"/>
        </w:rPr>
        <w:t>муниципального образования Белоярский сельсовет.</w:t>
      </w:r>
    </w:p>
    <w:p w:rsidR="004F61D6" w:rsidRPr="00C91261" w:rsidRDefault="004F61D6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>Муниципальный контроль</w:t>
      </w:r>
      <w:r w:rsidRPr="00C91261">
        <w:rPr>
          <w:i/>
          <w:sz w:val="26"/>
          <w:szCs w:val="26"/>
        </w:rPr>
        <w:t xml:space="preserve"> </w:t>
      </w:r>
      <w:r w:rsidRPr="00C91261">
        <w:rPr>
          <w:sz w:val="26"/>
          <w:szCs w:val="26"/>
        </w:rPr>
        <w:t>осуществляется посредством профилактики нарушений обязательных требований, организации и проведения контрольных мероприятий, принятия,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4F61D6" w:rsidRPr="00C91261" w:rsidRDefault="004F61D6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>2. Предметом муниципального контроля является соблюдение юридическими лицами, индивидуальными предпринимателями и гражданами обязательных требований в отношении муниципального жилищного фонда (далее – обязательных требований), а именно:</w:t>
      </w:r>
    </w:p>
    <w:p w:rsidR="004F61D6" w:rsidRPr="00C91261" w:rsidRDefault="004F61D6" w:rsidP="004F61D6">
      <w:pPr>
        <w:ind w:firstLine="709"/>
        <w:contextualSpacing/>
        <w:jc w:val="both"/>
        <w:rPr>
          <w:sz w:val="26"/>
          <w:szCs w:val="26"/>
        </w:rPr>
      </w:pPr>
      <w:proofErr w:type="gramStart"/>
      <w:r w:rsidRPr="00C91261">
        <w:rPr>
          <w:sz w:val="26"/>
          <w:szCs w:val="26"/>
        </w:rPr>
        <w:t xml:space="preserve"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 в многоквартирных домах, порядку осуществления перевода жилого помещения в нежилое помещение и нежилого в жилое в многоквартирном доме, порядку осуществления перепланировки и (или) переустройства помещений в многоквартирном доме; </w:t>
      </w:r>
      <w:proofErr w:type="gramEnd"/>
    </w:p>
    <w:p w:rsidR="004F61D6" w:rsidRPr="00C91261" w:rsidRDefault="004F61D6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 xml:space="preserve">2) требований к формированию фондов капитального ремонта; </w:t>
      </w:r>
    </w:p>
    <w:p w:rsidR="004F61D6" w:rsidRPr="00C91261" w:rsidRDefault="004F61D6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4F61D6" w:rsidRPr="00C91261" w:rsidRDefault="004F61D6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>4) требований к предоставлению коммунальных услуг собственникам            и пользователям помещений в многоквартирных домах и жилых домов;</w:t>
      </w:r>
    </w:p>
    <w:p w:rsidR="004F61D6" w:rsidRPr="00C91261" w:rsidRDefault="004F61D6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>5) правил изменения размера платы за содержание жилого помещения            в случае оказания услуг и выполнения работ по управлению, содержанию             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F61D6" w:rsidRPr="00C91261" w:rsidRDefault="004F61D6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>6) правил содержания общего имущества в многоквартирном доме                  и правил изменения размера платы за содержание жилого помещения;</w:t>
      </w:r>
    </w:p>
    <w:p w:rsidR="004F61D6" w:rsidRPr="00C91261" w:rsidRDefault="004F61D6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>7) правил предоставления, приостановки и ограничения предоставления коммунальных услуг собственникам и пользователям помещений                              в многоквартирных домах и жилых домов;</w:t>
      </w:r>
    </w:p>
    <w:p w:rsidR="004F61D6" w:rsidRPr="00C91261" w:rsidRDefault="004F61D6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F61D6" w:rsidRPr="00C91261" w:rsidRDefault="004F61D6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lastRenderedPageBreak/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домам, информации в системе;</w:t>
      </w:r>
    </w:p>
    <w:p w:rsidR="004F61D6" w:rsidRPr="00C91261" w:rsidRDefault="004F61D6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>10) требований к обеспечению доступности для инвалидов помещений               в многоквартирных домах;</w:t>
      </w:r>
    </w:p>
    <w:p w:rsidR="004F61D6" w:rsidRPr="00C91261" w:rsidRDefault="004F61D6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 xml:space="preserve">11) требований к предоставлению жилых помещений в наемных домах социального использования.   </w:t>
      </w:r>
    </w:p>
    <w:p w:rsidR="00956F33" w:rsidRPr="00C91261" w:rsidRDefault="004F61D6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 xml:space="preserve">3. Муниципальный контроль осуществляется </w:t>
      </w:r>
      <w:r w:rsidR="00895B38" w:rsidRPr="00C91261">
        <w:rPr>
          <w:sz w:val="26"/>
          <w:szCs w:val="26"/>
        </w:rPr>
        <w:t>Администрацией Белоярского сельсовета</w:t>
      </w:r>
      <w:r w:rsidRPr="00C91261">
        <w:rPr>
          <w:sz w:val="26"/>
          <w:szCs w:val="26"/>
        </w:rPr>
        <w:t xml:space="preserve"> (далее – местная администрация) </w:t>
      </w:r>
    </w:p>
    <w:p w:rsidR="004F61D6" w:rsidRPr="00C91261" w:rsidRDefault="004F61D6" w:rsidP="004145C6">
      <w:pPr>
        <w:ind w:firstLine="709"/>
        <w:contextualSpacing/>
        <w:jc w:val="both"/>
        <w:rPr>
          <w:rFonts w:eastAsia="Calibri"/>
          <w:sz w:val="26"/>
          <w:szCs w:val="26"/>
        </w:rPr>
      </w:pPr>
      <w:r w:rsidRPr="00C91261">
        <w:rPr>
          <w:sz w:val="26"/>
          <w:szCs w:val="26"/>
        </w:rPr>
        <w:t xml:space="preserve">4. Должностными лицами местной администрации, уполномоченными осуществлять муниципальный контроль от имени местной администрации, являются </w:t>
      </w:r>
      <w:r w:rsidR="004145C6" w:rsidRPr="00C91261">
        <w:rPr>
          <w:sz w:val="26"/>
          <w:szCs w:val="26"/>
        </w:rPr>
        <w:t>первый заместитель главы Белоярского сельсовета, заместитель главы Белоярского сельсовета, главный специалист администрации Белоярского сельсовета</w:t>
      </w:r>
      <w:r w:rsidR="00872BA3" w:rsidRPr="00C91261">
        <w:rPr>
          <w:sz w:val="26"/>
          <w:szCs w:val="26"/>
        </w:rPr>
        <w:t xml:space="preserve"> (далее </w:t>
      </w:r>
      <w:proofErr w:type="gramStart"/>
      <w:r w:rsidR="00872BA3" w:rsidRPr="00C91261">
        <w:rPr>
          <w:sz w:val="26"/>
          <w:szCs w:val="26"/>
        </w:rPr>
        <w:t>–И</w:t>
      </w:r>
      <w:proofErr w:type="gramEnd"/>
      <w:r w:rsidR="00872BA3" w:rsidRPr="00C91261">
        <w:rPr>
          <w:sz w:val="26"/>
          <w:szCs w:val="26"/>
        </w:rPr>
        <w:t>нспектор)</w:t>
      </w:r>
      <w:r w:rsidR="004145C6" w:rsidRPr="00C91261">
        <w:rPr>
          <w:sz w:val="26"/>
          <w:szCs w:val="26"/>
        </w:rPr>
        <w:t>.</w:t>
      </w:r>
      <w:r w:rsidRPr="00C91261">
        <w:rPr>
          <w:sz w:val="26"/>
          <w:szCs w:val="26"/>
        </w:rPr>
        <w:t xml:space="preserve"> </w:t>
      </w:r>
    </w:p>
    <w:p w:rsidR="004F61D6" w:rsidRPr="00C91261" w:rsidRDefault="004F61D6" w:rsidP="00872BA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1261">
        <w:rPr>
          <w:sz w:val="26"/>
          <w:szCs w:val="26"/>
        </w:rPr>
        <w:t>Должностными лицами местной администрации, уполномоченными            на принятие решения о проведении контрольных мероприятий, являются:</w:t>
      </w:r>
      <w:r w:rsidRPr="00C91261">
        <w:rPr>
          <w:i/>
          <w:sz w:val="26"/>
          <w:szCs w:val="26"/>
        </w:rPr>
        <w:t xml:space="preserve"> </w:t>
      </w:r>
      <w:r w:rsidR="004145C6" w:rsidRPr="00C91261">
        <w:rPr>
          <w:sz w:val="26"/>
          <w:szCs w:val="26"/>
        </w:rPr>
        <w:t>Глава Белоярского сельсовета, первый заместитель главы Белоярского сельсовета,</w:t>
      </w:r>
      <w:r w:rsidR="003D223D" w:rsidRPr="00C91261">
        <w:rPr>
          <w:sz w:val="26"/>
          <w:szCs w:val="26"/>
        </w:rPr>
        <w:t xml:space="preserve"> заместитель главы Белоярского сельсовета</w:t>
      </w:r>
      <w:r w:rsidRPr="00C91261">
        <w:rPr>
          <w:sz w:val="26"/>
          <w:szCs w:val="26"/>
        </w:rPr>
        <w:t>.</w:t>
      </w:r>
    </w:p>
    <w:p w:rsidR="004F61D6" w:rsidRPr="00C91261" w:rsidRDefault="004F61D6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>5. Инспекторы, при осуществлении муниципального контроля, имеют права, обязанности и несут ответственность в соответствии с Федеральным законом от 31.07.2020 № 248-ФЗ «О государственном контроле (надзоре)                и муниципальном контроле в Российской Федерации» и иными федеральными законами.</w:t>
      </w:r>
    </w:p>
    <w:p w:rsidR="004F61D6" w:rsidRPr="00C91261" w:rsidRDefault="004F61D6" w:rsidP="004F61D6">
      <w:pPr>
        <w:ind w:firstLine="709"/>
        <w:contextualSpacing/>
        <w:jc w:val="both"/>
        <w:rPr>
          <w:i/>
          <w:sz w:val="26"/>
          <w:szCs w:val="26"/>
        </w:rPr>
      </w:pPr>
      <w:r w:rsidRPr="00C91261">
        <w:rPr>
          <w:sz w:val="26"/>
          <w:szCs w:val="26"/>
        </w:rPr>
        <w:t>6. Муниципальный контроль осуществляется в отношении юридических лиц, индивидуальных предпринимателей и граждан (далее - контролируемые лица).</w:t>
      </w:r>
      <w:r w:rsidRPr="00C91261">
        <w:rPr>
          <w:i/>
          <w:sz w:val="26"/>
          <w:szCs w:val="26"/>
        </w:rPr>
        <w:t xml:space="preserve"> </w:t>
      </w:r>
    </w:p>
    <w:p w:rsidR="004F61D6" w:rsidRPr="00C91261" w:rsidRDefault="004F61D6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>7. Объектами муниципального контроля являются:</w:t>
      </w:r>
    </w:p>
    <w:p w:rsidR="004F61D6" w:rsidRPr="00C91261" w:rsidRDefault="004F61D6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4F61D6" w:rsidRPr="00C91261" w:rsidRDefault="004F61D6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>2) результаты деятельности контролируемых лиц, в том числе работы             и услуги, к которым предъявляются обязательные требования;</w:t>
      </w:r>
    </w:p>
    <w:p w:rsidR="004F61D6" w:rsidRPr="00C91261" w:rsidRDefault="004F61D6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>3) здания, помещения,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4F61D6" w:rsidRPr="00C91261" w:rsidRDefault="004F61D6" w:rsidP="004F61D6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 xml:space="preserve">8. Местная администрация осуществляет учет объектов муниципального контроля. </w:t>
      </w:r>
      <w:r w:rsidRPr="00C91261">
        <w:rPr>
          <w:bCs/>
          <w:sz w:val="26"/>
          <w:szCs w:val="26"/>
        </w:rPr>
        <w:t>Учет объектов контроля осуществляется путем ведения ж</w:t>
      </w:r>
      <w:r w:rsidR="0001710A" w:rsidRPr="00C91261">
        <w:rPr>
          <w:bCs/>
          <w:sz w:val="26"/>
          <w:szCs w:val="26"/>
        </w:rPr>
        <w:t xml:space="preserve">урнала учета объектов контроля. </w:t>
      </w:r>
      <w:r w:rsidRPr="00C91261">
        <w:rPr>
          <w:sz w:val="26"/>
          <w:szCs w:val="26"/>
        </w:rPr>
        <w:t>Местная администрация</w:t>
      </w:r>
      <w:r w:rsidRPr="00C91261">
        <w:rPr>
          <w:i/>
          <w:sz w:val="26"/>
          <w:szCs w:val="26"/>
        </w:rPr>
        <w:t xml:space="preserve"> </w:t>
      </w:r>
      <w:r w:rsidRPr="00C91261">
        <w:rPr>
          <w:sz w:val="26"/>
          <w:szCs w:val="26"/>
        </w:rPr>
        <w:t>обеспечивает актуальност</w:t>
      </w:r>
      <w:r w:rsidR="0001710A" w:rsidRPr="00C91261">
        <w:rPr>
          <w:sz w:val="26"/>
          <w:szCs w:val="26"/>
        </w:rPr>
        <w:t xml:space="preserve">ь сведений об объектах контроля </w:t>
      </w:r>
      <w:r w:rsidRPr="00C91261">
        <w:rPr>
          <w:sz w:val="26"/>
          <w:szCs w:val="26"/>
        </w:rPr>
        <w:t xml:space="preserve">в журнале учета объектов контроля. </w:t>
      </w:r>
    </w:p>
    <w:p w:rsidR="004F61D6" w:rsidRPr="00C91261" w:rsidRDefault="004F61D6" w:rsidP="004F61D6">
      <w:pPr>
        <w:pStyle w:val="ConsPlusNormal"/>
        <w:ind w:firstLine="709"/>
        <w:contextualSpacing/>
        <w:jc w:val="both"/>
      </w:pPr>
      <w:r w:rsidRPr="00C91261">
        <w:t xml:space="preserve">При сборе, обработке, анализе и учете сведений об объектах контроля для целей их учета местная администрация использует информацию, представляемую ей в соответствии с нормативными правовыми актами, информацию, получаемую в рамках межведомственного взаимодействия,                 а также общедоступную информацию. </w:t>
      </w:r>
    </w:p>
    <w:p w:rsidR="004F61D6" w:rsidRPr="00C91261" w:rsidRDefault="004F61D6" w:rsidP="004F61D6">
      <w:pPr>
        <w:pStyle w:val="ConsPlusNormal"/>
        <w:ind w:firstLine="709"/>
        <w:contextualSpacing/>
        <w:jc w:val="both"/>
      </w:pPr>
      <w:r w:rsidRPr="00C91261">
        <w:t xml:space="preserve">При осуществлении учета объектов контроля на контролируемых лиц  не может возлагаться обязанность по представлению сведений, документов, если иное не предусмотрено федеральными законами, а </w:t>
      </w:r>
      <w:proofErr w:type="gramStart"/>
      <w:r w:rsidRPr="00C91261">
        <w:t>также</w:t>
      </w:r>
      <w:proofErr w:type="gramEnd"/>
      <w:r w:rsidRPr="00C91261"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4F61D6" w:rsidRPr="00C91261" w:rsidRDefault="004F61D6" w:rsidP="004F61D6">
      <w:pPr>
        <w:pStyle w:val="ConsPlusNormal"/>
        <w:ind w:firstLine="709"/>
        <w:contextualSpacing/>
        <w:jc w:val="both"/>
      </w:pPr>
      <w:r w:rsidRPr="00C91261">
        <w:lastRenderedPageBreak/>
        <w:t>В целях обеспечения учета объектов контроля, местной администрацией создается информационная система.</w:t>
      </w:r>
    </w:p>
    <w:p w:rsidR="004F61D6" w:rsidRPr="00C91261" w:rsidRDefault="004F61D6" w:rsidP="004F61D6">
      <w:pPr>
        <w:pStyle w:val="ConsPlusNormal"/>
        <w:ind w:firstLine="709"/>
        <w:contextualSpacing/>
        <w:jc w:val="both"/>
      </w:pPr>
      <w:r w:rsidRPr="00C91261">
        <w:t>Порядок создания и функционирования информационной системы, порядок сбора, обработки, анализа и учета сведений об объектах контроля             в информационных системах утверждаются местной администрацией.</w:t>
      </w:r>
    </w:p>
    <w:p w:rsidR="004F61D6" w:rsidRPr="00C91261" w:rsidRDefault="004F61D6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 xml:space="preserve">9. К отношениям, связанным с осуществлением муниципального контроля, организацией и проведением профилактических мероприятий, контрольных мероприятий применяются положения Федерального </w:t>
      </w:r>
      <w:hyperlink r:id="rId8" w:history="1">
        <w:r w:rsidRPr="00C91261">
          <w:rPr>
            <w:sz w:val="26"/>
            <w:szCs w:val="26"/>
          </w:rPr>
          <w:t>закона</w:t>
        </w:r>
      </w:hyperlink>
      <w:r w:rsidRPr="00C91261">
        <w:rPr>
          <w:sz w:val="26"/>
          <w:szCs w:val="26"/>
        </w:rPr>
        <w:t xml:space="preserve">              от 31.07.2020 № 248-ФЗ «О государственном контроле (надзоре)                              и муниципальном контроле в Российской Федерации».</w:t>
      </w:r>
    </w:p>
    <w:p w:rsidR="004F61D6" w:rsidRPr="00C91261" w:rsidRDefault="004F61D6" w:rsidP="004F61D6">
      <w:pPr>
        <w:ind w:firstLine="709"/>
        <w:contextualSpacing/>
        <w:jc w:val="both"/>
        <w:rPr>
          <w:sz w:val="26"/>
          <w:szCs w:val="26"/>
        </w:rPr>
      </w:pPr>
    </w:p>
    <w:p w:rsidR="004F61D6" w:rsidRPr="00C91261" w:rsidRDefault="004F61D6" w:rsidP="004F61D6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C91261">
        <w:rPr>
          <w:b/>
          <w:bCs/>
          <w:sz w:val="26"/>
          <w:szCs w:val="26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4F61D6" w:rsidRPr="00C91261" w:rsidRDefault="004F61D6" w:rsidP="004F61D6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4F61D6" w:rsidRPr="00C91261" w:rsidRDefault="004F61D6" w:rsidP="004F31E4">
      <w:pPr>
        <w:ind w:firstLine="709"/>
        <w:contextualSpacing/>
        <w:jc w:val="both"/>
        <w:rPr>
          <w:i/>
          <w:sz w:val="26"/>
          <w:szCs w:val="26"/>
        </w:rPr>
      </w:pPr>
      <w:r w:rsidRPr="00C91261">
        <w:rPr>
          <w:sz w:val="26"/>
          <w:szCs w:val="26"/>
        </w:rPr>
        <w:t>10.Система оценки и управления рисками при осуществлении муниципального жилищного контроля не применяется</w:t>
      </w:r>
      <w:bookmarkStart w:id="1" w:name="_Hlk77588532"/>
    </w:p>
    <w:p w:rsidR="004F61D6" w:rsidRPr="00C91261" w:rsidRDefault="00682855" w:rsidP="004F31E4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>11</w:t>
      </w:r>
      <w:r w:rsidR="004F61D6" w:rsidRPr="00C91261">
        <w:rPr>
          <w:sz w:val="26"/>
          <w:szCs w:val="26"/>
        </w:rPr>
        <w:t>.</w:t>
      </w:r>
      <w:r w:rsidR="004F61D6" w:rsidRPr="00C91261">
        <w:rPr>
          <w:iCs/>
          <w:sz w:val="26"/>
          <w:szCs w:val="26"/>
        </w:rPr>
        <w:t xml:space="preserve">В целях оценки риска причинения вреда (ущерба) при принятии решения о проведении и выборе вида внепланового контрольного (надзорного) мероприятия применяются индикаторы риска нарушений обязательных требований муниципального контроля согласно приложению </w:t>
      </w:r>
      <w:r w:rsidR="004F61D6" w:rsidRPr="00C91261">
        <w:rPr>
          <w:iCs/>
          <w:sz w:val="26"/>
          <w:szCs w:val="26"/>
        </w:rPr>
        <w:br/>
        <w:t xml:space="preserve">№ 2 к настоящему Положению. </w:t>
      </w:r>
    </w:p>
    <w:p w:rsidR="004F61D6" w:rsidRPr="00C91261" w:rsidRDefault="004F61D6" w:rsidP="004F61D6">
      <w:pPr>
        <w:ind w:firstLine="709"/>
        <w:contextualSpacing/>
        <w:jc w:val="both"/>
        <w:rPr>
          <w:sz w:val="26"/>
          <w:szCs w:val="26"/>
        </w:rPr>
      </w:pPr>
    </w:p>
    <w:p w:rsidR="004F61D6" w:rsidRPr="00C91261" w:rsidRDefault="004F61D6" w:rsidP="004F61D6">
      <w:pPr>
        <w:ind w:firstLine="709"/>
        <w:contextualSpacing/>
        <w:jc w:val="center"/>
        <w:rPr>
          <w:b/>
          <w:sz w:val="26"/>
          <w:szCs w:val="26"/>
        </w:rPr>
      </w:pPr>
      <w:r w:rsidRPr="00C91261">
        <w:rPr>
          <w:b/>
          <w:sz w:val="26"/>
          <w:szCs w:val="26"/>
        </w:rPr>
        <w:t>Профилактика рисков причинения вреда (ущерба) охраняемым законом ценностям при осуществлении муниципального контроля</w:t>
      </w:r>
    </w:p>
    <w:p w:rsidR="004F61D6" w:rsidRPr="00C91261" w:rsidRDefault="004F61D6" w:rsidP="004F61D6">
      <w:pPr>
        <w:ind w:firstLine="709"/>
        <w:contextualSpacing/>
        <w:jc w:val="center"/>
        <w:rPr>
          <w:b/>
          <w:sz w:val="26"/>
          <w:szCs w:val="26"/>
        </w:rPr>
      </w:pPr>
    </w:p>
    <w:p w:rsidR="004F61D6" w:rsidRPr="00C91261" w:rsidRDefault="003D1257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>12</w:t>
      </w:r>
      <w:r w:rsidR="004F61D6" w:rsidRPr="00C91261">
        <w:rPr>
          <w:sz w:val="26"/>
          <w:szCs w:val="26"/>
        </w:rPr>
        <w:t>. Профилактические мероприятия проводятся местной администрацией в целях стимулирования добросовестного соблюдения обязательных требований контролируемыми лицами и направлены                          на снижение риска причинения вреда (ущерба), а также являются приоритетными по отношению к проведению контрольных мероприятий.</w:t>
      </w:r>
    </w:p>
    <w:p w:rsidR="004F61D6" w:rsidRPr="00C91261" w:rsidRDefault="004E2269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>13</w:t>
      </w:r>
      <w:r w:rsidR="004F61D6" w:rsidRPr="00C91261">
        <w:rPr>
          <w:sz w:val="26"/>
          <w:szCs w:val="26"/>
        </w:rPr>
        <w:t xml:space="preserve">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</w:t>
      </w:r>
      <w:r w:rsidR="004F61D6" w:rsidRPr="00C91261">
        <w:rPr>
          <w:iCs/>
          <w:sz w:val="26"/>
          <w:szCs w:val="26"/>
        </w:rPr>
        <w:t>решением</w:t>
      </w:r>
      <w:r w:rsidR="004F61D6" w:rsidRPr="00C91261">
        <w:rPr>
          <w:i/>
          <w:sz w:val="26"/>
          <w:szCs w:val="26"/>
        </w:rPr>
        <w:t xml:space="preserve"> </w:t>
      </w:r>
      <w:r w:rsidR="004F61D6" w:rsidRPr="00C91261">
        <w:rPr>
          <w:sz w:val="26"/>
          <w:szCs w:val="26"/>
        </w:rPr>
        <w:t>местной администрации</w:t>
      </w:r>
      <w:r w:rsidR="004F61D6" w:rsidRPr="00C91261">
        <w:rPr>
          <w:i/>
          <w:sz w:val="26"/>
          <w:szCs w:val="26"/>
        </w:rPr>
        <w:t xml:space="preserve"> </w:t>
      </w:r>
      <w:r w:rsidR="004F61D6" w:rsidRPr="00C91261">
        <w:rPr>
          <w:sz w:val="26"/>
          <w:szCs w:val="26"/>
        </w:rPr>
        <w:t>в соответствии с законодательством</w:t>
      </w:r>
      <w:r w:rsidR="00CF3962" w:rsidRPr="00C91261">
        <w:rPr>
          <w:sz w:val="26"/>
          <w:szCs w:val="26"/>
        </w:rPr>
        <w:t>.</w:t>
      </w:r>
    </w:p>
    <w:p w:rsidR="004F61D6" w:rsidRPr="00C91261" w:rsidRDefault="00CE0848" w:rsidP="004F61D6">
      <w:pPr>
        <w:ind w:firstLine="709"/>
        <w:contextualSpacing/>
        <w:jc w:val="both"/>
        <w:rPr>
          <w:sz w:val="26"/>
          <w:szCs w:val="26"/>
        </w:rPr>
      </w:pPr>
      <w:bookmarkStart w:id="2" w:name="P85"/>
      <w:bookmarkEnd w:id="2"/>
      <w:r w:rsidRPr="00C91261">
        <w:rPr>
          <w:sz w:val="26"/>
          <w:szCs w:val="26"/>
        </w:rPr>
        <w:t>14</w:t>
      </w:r>
      <w:r w:rsidR="004F61D6" w:rsidRPr="00C91261">
        <w:rPr>
          <w:sz w:val="26"/>
          <w:szCs w:val="26"/>
        </w:rPr>
        <w:t>. При осуществлении муниципального контроля могут проводиться следующие виды профилактических мероприятий</w:t>
      </w:r>
      <w:r w:rsidR="004F61D6" w:rsidRPr="00C91261">
        <w:rPr>
          <w:i/>
          <w:sz w:val="26"/>
          <w:szCs w:val="26"/>
        </w:rPr>
        <w:t>:</w:t>
      </w:r>
    </w:p>
    <w:p w:rsidR="004F61D6" w:rsidRPr="00C91261" w:rsidRDefault="004F61D6" w:rsidP="004F61D6">
      <w:pPr>
        <w:autoSpaceDE w:val="0"/>
        <w:autoSpaceDN w:val="0"/>
        <w:adjustRightInd w:val="0"/>
        <w:ind w:firstLine="709"/>
        <w:contextualSpacing/>
        <w:jc w:val="both"/>
        <w:rPr>
          <w:b/>
          <w:iCs/>
          <w:sz w:val="26"/>
          <w:szCs w:val="26"/>
        </w:rPr>
      </w:pPr>
      <w:r w:rsidRPr="00C91261">
        <w:rPr>
          <w:iCs/>
          <w:sz w:val="26"/>
          <w:szCs w:val="26"/>
        </w:rPr>
        <w:t>1</w:t>
      </w:r>
      <w:r w:rsidRPr="00C91261">
        <w:rPr>
          <w:b/>
          <w:iCs/>
          <w:sz w:val="26"/>
          <w:szCs w:val="26"/>
        </w:rPr>
        <w:t xml:space="preserve">) </w:t>
      </w:r>
      <w:r w:rsidRPr="00C91261">
        <w:rPr>
          <w:iCs/>
          <w:sz w:val="26"/>
          <w:szCs w:val="26"/>
        </w:rPr>
        <w:t>информирование</w:t>
      </w:r>
      <w:r w:rsidRPr="00C91261">
        <w:rPr>
          <w:b/>
          <w:iCs/>
          <w:sz w:val="26"/>
          <w:szCs w:val="26"/>
        </w:rPr>
        <w:t>;</w:t>
      </w:r>
    </w:p>
    <w:p w:rsidR="004F61D6" w:rsidRPr="00C91261" w:rsidRDefault="004F61D6" w:rsidP="004F61D6">
      <w:pPr>
        <w:autoSpaceDE w:val="0"/>
        <w:autoSpaceDN w:val="0"/>
        <w:adjustRightInd w:val="0"/>
        <w:ind w:firstLine="709"/>
        <w:contextualSpacing/>
        <w:jc w:val="both"/>
        <w:rPr>
          <w:b/>
          <w:iCs/>
          <w:sz w:val="26"/>
          <w:szCs w:val="26"/>
        </w:rPr>
      </w:pPr>
      <w:r w:rsidRPr="00C91261">
        <w:rPr>
          <w:iCs/>
          <w:sz w:val="26"/>
          <w:szCs w:val="26"/>
        </w:rPr>
        <w:t>2) консультирование;</w:t>
      </w:r>
    </w:p>
    <w:p w:rsidR="004F61D6" w:rsidRPr="00C91261" w:rsidRDefault="00080549" w:rsidP="004F61D6">
      <w:pPr>
        <w:autoSpaceDE w:val="0"/>
        <w:autoSpaceDN w:val="0"/>
        <w:adjustRightInd w:val="0"/>
        <w:ind w:firstLine="709"/>
        <w:contextualSpacing/>
        <w:jc w:val="both"/>
        <w:rPr>
          <w:iCs/>
          <w:sz w:val="26"/>
          <w:szCs w:val="26"/>
        </w:rPr>
      </w:pPr>
      <w:r w:rsidRPr="00C91261">
        <w:rPr>
          <w:iCs/>
          <w:sz w:val="26"/>
          <w:szCs w:val="26"/>
        </w:rPr>
        <w:t>3</w:t>
      </w:r>
      <w:r w:rsidR="00153937" w:rsidRPr="00C91261">
        <w:rPr>
          <w:iCs/>
          <w:sz w:val="26"/>
          <w:szCs w:val="26"/>
        </w:rPr>
        <w:t>) профилактический визит.</w:t>
      </w:r>
    </w:p>
    <w:p w:rsidR="004F61D6" w:rsidRPr="00C91261" w:rsidRDefault="00F42FF9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>15</w:t>
      </w:r>
      <w:r w:rsidR="004F61D6" w:rsidRPr="00C91261">
        <w:rPr>
          <w:sz w:val="26"/>
          <w:szCs w:val="26"/>
        </w:rPr>
        <w:t xml:space="preserve">. </w:t>
      </w:r>
      <w:proofErr w:type="gramStart"/>
      <w:r w:rsidR="004F61D6" w:rsidRPr="00C91261">
        <w:rPr>
          <w:sz w:val="26"/>
          <w:szCs w:val="26"/>
        </w:rPr>
        <w:t xml:space="preserve">Информирование осуществляется посредством размещения сведений, предусмотренных </w:t>
      </w:r>
      <w:hyperlink r:id="rId9" w:history="1">
        <w:r w:rsidR="004F61D6" w:rsidRPr="00C91261">
          <w:rPr>
            <w:sz w:val="26"/>
            <w:szCs w:val="26"/>
          </w:rPr>
          <w:t>частью 3 статьи 46</w:t>
        </w:r>
      </w:hyperlink>
      <w:r w:rsidR="004F61D6" w:rsidRPr="00C91261">
        <w:rPr>
          <w:sz w:val="26"/>
          <w:szCs w:val="26"/>
        </w:rPr>
        <w:t xml:space="preserve"> Федерального закона                      от 31.07.2020 № 248-ФЗ «О государственном контроле (надзоре)                              и муниципальном контроле в Российской Федерации» на официальном сайте</w:t>
      </w:r>
      <w:r w:rsidR="003113EA" w:rsidRPr="00C91261">
        <w:rPr>
          <w:sz w:val="26"/>
          <w:szCs w:val="26"/>
        </w:rPr>
        <w:t xml:space="preserve"> муниципального образования Белоярский сельсовет </w:t>
      </w:r>
      <w:r w:rsidR="004F61D6" w:rsidRPr="00C91261">
        <w:rPr>
          <w:sz w:val="26"/>
          <w:szCs w:val="26"/>
        </w:rPr>
        <w:t>в</w:t>
      </w:r>
      <w:r w:rsidR="00D309A4" w:rsidRPr="00C91261">
        <w:rPr>
          <w:sz w:val="26"/>
          <w:szCs w:val="26"/>
        </w:rPr>
        <w:t xml:space="preserve"> сети «Интернет»</w:t>
      </w:r>
      <w:r w:rsidR="004F61D6" w:rsidRPr="00C91261">
        <w:rPr>
          <w:sz w:val="26"/>
          <w:szCs w:val="26"/>
        </w:rPr>
        <w:t>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:rsidR="004F61D6" w:rsidRPr="00C91261" w:rsidRDefault="004F61D6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lastRenderedPageBreak/>
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изменения.</w:t>
      </w:r>
    </w:p>
    <w:p w:rsidR="004F61D6" w:rsidRPr="00C91261" w:rsidRDefault="004F61D6" w:rsidP="008477FF">
      <w:pPr>
        <w:ind w:firstLine="709"/>
        <w:contextualSpacing/>
        <w:jc w:val="both"/>
        <w:rPr>
          <w:i/>
          <w:sz w:val="26"/>
          <w:szCs w:val="26"/>
        </w:rPr>
      </w:pPr>
      <w:r w:rsidRPr="00C91261">
        <w:rPr>
          <w:sz w:val="26"/>
          <w:szCs w:val="26"/>
        </w:rPr>
        <w:t>Должностные лица, ответственные за размещение информации, предусмотренной настоящим Положением, определяются распоряжением местной администрации.</w:t>
      </w:r>
      <w:bookmarkStart w:id="3" w:name="P146"/>
      <w:bookmarkEnd w:id="3"/>
    </w:p>
    <w:p w:rsidR="004F61D6" w:rsidRPr="00C91261" w:rsidRDefault="008477FF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>16</w:t>
      </w:r>
      <w:r w:rsidR="004F61D6" w:rsidRPr="00C91261">
        <w:rPr>
          <w:sz w:val="26"/>
          <w:szCs w:val="26"/>
        </w:rPr>
        <w:t xml:space="preserve">. </w:t>
      </w:r>
      <w:r w:rsidR="00E218A7" w:rsidRPr="00C91261">
        <w:rPr>
          <w:sz w:val="26"/>
          <w:szCs w:val="26"/>
        </w:rPr>
        <w:t xml:space="preserve">Инспектор </w:t>
      </w:r>
      <w:r w:rsidR="004F61D6" w:rsidRPr="00C91261">
        <w:rPr>
          <w:sz w:val="26"/>
          <w:szCs w:val="26"/>
        </w:rPr>
        <w:t>по обращениям контролируемых лиц и их представителей осуществляют консультирование в устной или письменной форме.</w:t>
      </w:r>
    </w:p>
    <w:p w:rsidR="004F61D6" w:rsidRPr="00C91261" w:rsidRDefault="004F61D6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>Консультирование осуществляется без взимания платы.</w:t>
      </w:r>
    </w:p>
    <w:p w:rsidR="004F61D6" w:rsidRPr="00C91261" w:rsidRDefault="004F61D6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>Устное консультирование осуществляется по телефону, посредством видео-конференц-связи, на личном приеме, либо в ходе проведения профилактического визита, контрольного мероприятия, публичного консультирования.</w:t>
      </w:r>
    </w:p>
    <w:p w:rsidR="004F61D6" w:rsidRPr="00C91261" w:rsidRDefault="004F61D6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>Информация о месте приема,  а также об установленных для приема д</w:t>
      </w:r>
      <w:r w:rsidR="006826E9" w:rsidRPr="00C91261">
        <w:rPr>
          <w:sz w:val="26"/>
          <w:szCs w:val="26"/>
        </w:rPr>
        <w:t xml:space="preserve">нях и часах размещается </w:t>
      </w:r>
      <w:r w:rsidRPr="00C91261">
        <w:rPr>
          <w:sz w:val="26"/>
          <w:szCs w:val="26"/>
        </w:rPr>
        <w:t>на официальном сайте</w:t>
      </w:r>
      <w:r w:rsidR="006826E9" w:rsidRPr="00C91261">
        <w:rPr>
          <w:sz w:val="26"/>
          <w:szCs w:val="26"/>
        </w:rPr>
        <w:t xml:space="preserve"> муниципального образования Белоярский сельсовет</w:t>
      </w:r>
      <w:r w:rsidRPr="00C91261">
        <w:rPr>
          <w:sz w:val="26"/>
          <w:szCs w:val="26"/>
        </w:rPr>
        <w:t xml:space="preserve"> в сети «Интернет».</w:t>
      </w:r>
    </w:p>
    <w:p w:rsidR="004F61D6" w:rsidRPr="00C91261" w:rsidRDefault="004F61D6" w:rsidP="004F61D6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 xml:space="preserve">При устном и письменном консультировании Инспекторы </w:t>
      </w:r>
      <w:r w:rsidRPr="00C91261">
        <w:rPr>
          <w:iCs/>
          <w:sz w:val="26"/>
          <w:szCs w:val="26"/>
        </w:rPr>
        <w:t>местной администрации</w:t>
      </w:r>
      <w:r w:rsidRPr="00C91261">
        <w:rPr>
          <w:sz w:val="26"/>
          <w:szCs w:val="26"/>
        </w:rPr>
        <w:t xml:space="preserve"> обязаны предоставлять информацию по следующим вопросам:</w:t>
      </w:r>
    </w:p>
    <w:p w:rsidR="004F61D6" w:rsidRPr="00C91261" w:rsidRDefault="004F61D6" w:rsidP="004F61D6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>1) о нормативных правовых актах (их отдельных положениях), содержащих обязательные требования, оценка соблюдения которых осуществляется в рамках муниципального контроля;</w:t>
      </w:r>
    </w:p>
    <w:p w:rsidR="004F61D6" w:rsidRPr="00C91261" w:rsidRDefault="004F61D6" w:rsidP="004F61D6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>2) о нормативных правовых актах, регламентирующих порядок осуществления муниципального контроля;</w:t>
      </w:r>
    </w:p>
    <w:p w:rsidR="004F61D6" w:rsidRPr="00C91261" w:rsidRDefault="004F61D6" w:rsidP="004F61D6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 xml:space="preserve">3) о порядке обжалования действий или бездействия должностных лиц </w:t>
      </w:r>
      <w:r w:rsidRPr="00C91261">
        <w:rPr>
          <w:iCs/>
          <w:sz w:val="26"/>
          <w:szCs w:val="26"/>
        </w:rPr>
        <w:t>местной администрации</w:t>
      </w:r>
      <w:r w:rsidRPr="00C91261">
        <w:rPr>
          <w:sz w:val="26"/>
          <w:szCs w:val="26"/>
        </w:rPr>
        <w:t>;</w:t>
      </w:r>
    </w:p>
    <w:p w:rsidR="004F61D6" w:rsidRPr="00C91261" w:rsidRDefault="004F61D6" w:rsidP="004F61D6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 xml:space="preserve">4) о месте нахождения и графике работы </w:t>
      </w:r>
      <w:r w:rsidRPr="00C91261">
        <w:rPr>
          <w:iCs/>
          <w:sz w:val="26"/>
          <w:szCs w:val="26"/>
        </w:rPr>
        <w:t>местной администрации</w:t>
      </w:r>
      <w:r w:rsidRPr="00C91261">
        <w:rPr>
          <w:sz w:val="26"/>
          <w:szCs w:val="26"/>
        </w:rPr>
        <w:t>;</w:t>
      </w:r>
    </w:p>
    <w:p w:rsidR="004F61D6" w:rsidRPr="00C91261" w:rsidRDefault="004F61D6" w:rsidP="004F61D6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 xml:space="preserve">5) о справочных телефонах </w:t>
      </w:r>
      <w:r w:rsidRPr="00C91261">
        <w:rPr>
          <w:iCs/>
          <w:sz w:val="26"/>
          <w:szCs w:val="26"/>
        </w:rPr>
        <w:t>местной администрации</w:t>
      </w:r>
      <w:r w:rsidRPr="00C91261">
        <w:rPr>
          <w:sz w:val="26"/>
          <w:szCs w:val="26"/>
        </w:rPr>
        <w:t>;</w:t>
      </w:r>
    </w:p>
    <w:p w:rsidR="004F61D6" w:rsidRPr="00C91261" w:rsidRDefault="004F61D6" w:rsidP="004F61D6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 xml:space="preserve">6) об адресе официального сайта, а также электронной почты </w:t>
      </w:r>
      <w:r w:rsidRPr="00C91261">
        <w:rPr>
          <w:iCs/>
          <w:sz w:val="26"/>
          <w:szCs w:val="26"/>
        </w:rPr>
        <w:t>местной администрации</w:t>
      </w:r>
      <w:r w:rsidRPr="00C91261">
        <w:rPr>
          <w:sz w:val="26"/>
          <w:szCs w:val="26"/>
        </w:rPr>
        <w:t xml:space="preserve">; </w:t>
      </w:r>
    </w:p>
    <w:p w:rsidR="004F61D6" w:rsidRPr="00C91261" w:rsidRDefault="004F61D6" w:rsidP="004F61D6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>7) об организации и осуществлении муниципального контроля;</w:t>
      </w:r>
    </w:p>
    <w:p w:rsidR="004F61D6" w:rsidRPr="00C91261" w:rsidRDefault="004F61D6" w:rsidP="004F61D6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>8) о порядке осуществления профилактических, контрольных (надзорных) мероприятий, установленных Положением.</w:t>
      </w:r>
    </w:p>
    <w:p w:rsidR="004F61D6" w:rsidRPr="00C91261" w:rsidRDefault="004F61D6" w:rsidP="004F61D6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 xml:space="preserve">Консультирование при личном приеме контролируемых лиц проводится Инспекторами </w:t>
      </w:r>
      <w:r w:rsidRPr="00C91261">
        <w:rPr>
          <w:iCs/>
          <w:sz w:val="26"/>
          <w:szCs w:val="26"/>
        </w:rPr>
        <w:t>местной администрации</w:t>
      </w:r>
      <w:r w:rsidRPr="00C91261">
        <w:rPr>
          <w:sz w:val="26"/>
          <w:szCs w:val="26"/>
        </w:rPr>
        <w:t xml:space="preserve"> в соответствии с графиком приема контролируемых лиц по предварительной записи.</w:t>
      </w:r>
    </w:p>
    <w:p w:rsidR="004F61D6" w:rsidRPr="00C91261" w:rsidRDefault="004F61D6" w:rsidP="004F61D6">
      <w:pPr>
        <w:ind w:firstLine="709"/>
        <w:contextualSpacing/>
        <w:jc w:val="both"/>
        <w:rPr>
          <w:iCs/>
          <w:sz w:val="26"/>
          <w:szCs w:val="26"/>
        </w:rPr>
      </w:pPr>
      <w:r w:rsidRPr="00C91261">
        <w:rPr>
          <w:iCs/>
          <w:sz w:val="26"/>
          <w:szCs w:val="26"/>
        </w:rPr>
        <w:t>Время ожидания в очереди контролируемым лицом и его представителем при индивидуальном консультировании на личном приеме не может превышать 15 минут после наступления назначенного времени.</w:t>
      </w:r>
    </w:p>
    <w:p w:rsidR="004F61D6" w:rsidRPr="00C91261" w:rsidRDefault="004F61D6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iCs/>
          <w:sz w:val="26"/>
          <w:szCs w:val="26"/>
        </w:rPr>
        <w:t>Индивидуальное консультирование на личном приеме контролируемого лица и его представителя должностными лицами местной администрации             не может превышать 10 минут.</w:t>
      </w:r>
      <w:r w:rsidRPr="00C91261">
        <w:rPr>
          <w:sz w:val="26"/>
          <w:szCs w:val="26"/>
        </w:rPr>
        <w:t xml:space="preserve"> Публичное письменное консультирование осуществляется путем размещения информационных материалов на информационных стендах </w:t>
      </w:r>
      <w:r w:rsidRPr="00C91261">
        <w:rPr>
          <w:iCs/>
          <w:sz w:val="26"/>
          <w:szCs w:val="26"/>
        </w:rPr>
        <w:t>местной администрации</w:t>
      </w:r>
      <w:r w:rsidRPr="00C91261">
        <w:rPr>
          <w:sz w:val="26"/>
          <w:szCs w:val="26"/>
        </w:rPr>
        <w:t>, размещения на своем официальном сайте в сети «Интернет» письменного разъяснения в случае поступления в течени</w:t>
      </w:r>
      <w:proofErr w:type="gramStart"/>
      <w:r w:rsidRPr="00C91261">
        <w:rPr>
          <w:sz w:val="26"/>
          <w:szCs w:val="26"/>
        </w:rPr>
        <w:t>и</w:t>
      </w:r>
      <w:proofErr w:type="gramEnd"/>
      <w:r w:rsidRPr="00C91261">
        <w:rPr>
          <w:sz w:val="26"/>
          <w:szCs w:val="26"/>
        </w:rPr>
        <w:t xml:space="preserve"> 2 месяцев более 5 однотипных обращений контролируемых лиц и их представителей, подписанного уполномоченным должностным лицом </w:t>
      </w:r>
      <w:r w:rsidRPr="00C91261">
        <w:rPr>
          <w:iCs/>
          <w:sz w:val="26"/>
          <w:szCs w:val="26"/>
        </w:rPr>
        <w:t>местной администрации</w:t>
      </w:r>
      <w:r w:rsidRPr="00C91261">
        <w:rPr>
          <w:sz w:val="26"/>
          <w:szCs w:val="26"/>
        </w:rPr>
        <w:t>.</w:t>
      </w:r>
    </w:p>
    <w:p w:rsidR="004F61D6" w:rsidRPr="00C91261" w:rsidRDefault="004F61D6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>Консультирование в письменной форме осуществляется в следующих случаях:</w:t>
      </w:r>
    </w:p>
    <w:p w:rsidR="004F61D6" w:rsidRPr="00C91261" w:rsidRDefault="004F61D6" w:rsidP="004F61D6">
      <w:pPr>
        <w:numPr>
          <w:ilvl w:val="0"/>
          <w:numId w:val="4"/>
        </w:numPr>
        <w:ind w:left="0" w:firstLine="709"/>
        <w:contextualSpacing/>
        <w:jc w:val="both"/>
        <w:rPr>
          <w:iCs/>
          <w:sz w:val="26"/>
          <w:szCs w:val="26"/>
        </w:rPr>
      </w:pPr>
      <w:r w:rsidRPr="00C91261">
        <w:rPr>
          <w:iCs/>
          <w:sz w:val="26"/>
          <w:szCs w:val="26"/>
        </w:rPr>
        <w:lastRenderedPageBreak/>
        <w:t>контролируемым лицом представлен письменный запрос                          о предоставлении письменного ответа по вопросам консультирования;</w:t>
      </w:r>
    </w:p>
    <w:p w:rsidR="004F61D6" w:rsidRPr="00C91261" w:rsidRDefault="004F61D6" w:rsidP="004F61D6">
      <w:pPr>
        <w:numPr>
          <w:ilvl w:val="0"/>
          <w:numId w:val="4"/>
        </w:numPr>
        <w:ind w:left="0" w:firstLine="709"/>
        <w:contextualSpacing/>
        <w:jc w:val="both"/>
        <w:rPr>
          <w:iCs/>
          <w:sz w:val="26"/>
          <w:szCs w:val="26"/>
        </w:rPr>
      </w:pPr>
      <w:r w:rsidRPr="00C91261">
        <w:rPr>
          <w:iCs/>
          <w:sz w:val="26"/>
          <w:szCs w:val="26"/>
        </w:rPr>
        <w:t>если при личном обращении предоставить ответ на поставленные вопросы не представляется возможным;</w:t>
      </w:r>
    </w:p>
    <w:p w:rsidR="004F61D6" w:rsidRPr="00C91261" w:rsidRDefault="004F61D6" w:rsidP="004F61D6">
      <w:pPr>
        <w:numPr>
          <w:ilvl w:val="0"/>
          <w:numId w:val="4"/>
        </w:numPr>
        <w:ind w:left="0" w:firstLine="709"/>
        <w:contextualSpacing/>
        <w:jc w:val="both"/>
        <w:rPr>
          <w:iCs/>
          <w:sz w:val="26"/>
          <w:szCs w:val="26"/>
        </w:rPr>
      </w:pPr>
      <w:r w:rsidRPr="00C91261">
        <w:rPr>
          <w:iCs/>
          <w:sz w:val="26"/>
          <w:szCs w:val="26"/>
        </w:rPr>
        <w:t>ответ на поставленные вопросы требует получения дополнительных сведений и информации.</w:t>
      </w:r>
    </w:p>
    <w:p w:rsidR="004F61D6" w:rsidRPr="00C91261" w:rsidRDefault="004F61D6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>Ответы на письменные обращения даются в четкой и понятной форме            в письменном виде и должны содержать:</w:t>
      </w:r>
    </w:p>
    <w:p w:rsidR="004F61D6" w:rsidRPr="00C91261" w:rsidRDefault="004F61D6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>1) ответы на поставленные вопросы;</w:t>
      </w:r>
    </w:p>
    <w:p w:rsidR="004F61D6" w:rsidRPr="00C91261" w:rsidRDefault="004F61D6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>2) должность, фамилию и инициалы лица, подписавшего ответ;</w:t>
      </w:r>
    </w:p>
    <w:p w:rsidR="004F61D6" w:rsidRPr="00C91261" w:rsidRDefault="004F61D6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>3) фамилию и инициалы исполнителя;</w:t>
      </w:r>
    </w:p>
    <w:p w:rsidR="004F61D6" w:rsidRPr="00C91261" w:rsidRDefault="004F61D6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>4) номер телефона исполнителя.</w:t>
      </w:r>
    </w:p>
    <w:p w:rsidR="004F61D6" w:rsidRPr="00C91261" w:rsidRDefault="004F61D6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>Ответы на письменные обращения предоставляются в сроки, установленные Федеральным законом от 02.05.2006 № 59-ФЗ «О порядке рассмотрения обращений граждан Российской Федерации».</w:t>
      </w:r>
    </w:p>
    <w:p w:rsidR="004F61D6" w:rsidRPr="00C91261" w:rsidRDefault="004F61D6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 xml:space="preserve">Должностные лица </w:t>
      </w:r>
      <w:r w:rsidRPr="00C91261">
        <w:rPr>
          <w:iCs/>
          <w:sz w:val="26"/>
          <w:szCs w:val="26"/>
        </w:rPr>
        <w:t>местной администрации</w:t>
      </w:r>
      <w:r w:rsidRPr="00C91261">
        <w:rPr>
          <w:sz w:val="26"/>
          <w:szCs w:val="26"/>
        </w:rPr>
        <w:t xml:space="preserve"> не вправе осуществлять консультирование контролируемых лиц и их представителей, выходящее                        за рамки информирования.</w:t>
      </w:r>
    </w:p>
    <w:p w:rsidR="004F61D6" w:rsidRPr="00C91261" w:rsidRDefault="004F61D6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 xml:space="preserve">Информация, ставшая известной должностному лицу </w:t>
      </w:r>
      <w:r w:rsidRPr="00C91261">
        <w:rPr>
          <w:iCs/>
          <w:sz w:val="26"/>
          <w:szCs w:val="26"/>
        </w:rPr>
        <w:t>местной администрации</w:t>
      </w:r>
      <w:r w:rsidRPr="00C91261">
        <w:rPr>
          <w:sz w:val="26"/>
          <w:szCs w:val="26"/>
        </w:rPr>
        <w:t xml:space="preserve"> в ходе консультирования, не может быть использована </w:t>
      </w:r>
      <w:r w:rsidRPr="00C91261">
        <w:rPr>
          <w:iCs/>
          <w:sz w:val="26"/>
          <w:szCs w:val="26"/>
        </w:rPr>
        <w:t>местной администрацией</w:t>
      </w:r>
      <w:r w:rsidRPr="00C91261">
        <w:rPr>
          <w:sz w:val="26"/>
          <w:szCs w:val="26"/>
        </w:rPr>
        <w:t xml:space="preserve"> в целях оценки контролируемого лица по вопросам соблюдения обязательных требований.</w:t>
      </w:r>
    </w:p>
    <w:p w:rsidR="004F61D6" w:rsidRPr="00C91261" w:rsidRDefault="004F61D6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>Местная администрация</w:t>
      </w:r>
      <w:r w:rsidRPr="00C91261">
        <w:rPr>
          <w:i/>
          <w:sz w:val="26"/>
          <w:szCs w:val="26"/>
        </w:rPr>
        <w:t xml:space="preserve"> </w:t>
      </w:r>
      <w:r w:rsidRPr="00C91261">
        <w:rPr>
          <w:sz w:val="26"/>
          <w:szCs w:val="26"/>
        </w:rPr>
        <w:t>осуществляет учет консультирований, который проводится посредством внесения соответствующей записи в журнал консультирования, форма которого утверждается местной администрацией.</w:t>
      </w:r>
    </w:p>
    <w:p w:rsidR="004F61D6" w:rsidRPr="00C91261" w:rsidRDefault="004F61D6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>При проведении консультирования во время профилактического визита, контрольных мероприятий запись о проведенной консультации отражается              в акте профилактического виза, контрольного мероприятия.</w:t>
      </w:r>
    </w:p>
    <w:p w:rsidR="004F61D6" w:rsidRPr="00C91261" w:rsidRDefault="00FB0636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>17</w:t>
      </w:r>
      <w:r w:rsidR="004F61D6" w:rsidRPr="00C91261">
        <w:rPr>
          <w:sz w:val="26"/>
          <w:szCs w:val="26"/>
        </w:rPr>
        <w:t xml:space="preserve">.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             </w:t>
      </w:r>
      <w:proofErr w:type="gramStart"/>
      <w:r w:rsidR="004F61D6" w:rsidRPr="00C91261">
        <w:rPr>
          <w:sz w:val="26"/>
          <w:szCs w:val="26"/>
        </w:rPr>
        <w:t>В ходе профилактического визита контролируемое лицо информируется                 об обязательных требованиях, предъявляемых к его деятельности либо                        к принадлежащим ему объектам контроля, их соответствии критериям риска, основаниях и о рекомендуемых способах снижения категории риска, а также  о видах, содержании и об интенсивности контрольных мероприятий, проводимых в отношении объекта контроля исходя из его отнесения                         к соответствующей категории риска.</w:t>
      </w:r>
      <w:proofErr w:type="gramEnd"/>
    </w:p>
    <w:p w:rsidR="004F61D6" w:rsidRPr="00C91261" w:rsidRDefault="004F61D6" w:rsidP="004F61D6">
      <w:pPr>
        <w:ind w:firstLine="709"/>
        <w:contextualSpacing/>
        <w:jc w:val="both"/>
        <w:rPr>
          <w:sz w:val="26"/>
          <w:szCs w:val="26"/>
        </w:rPr>
      </w:pPr>
      <w:proofErr w:type="gramStart"/>
      <w:r w:rsidRPr="00C91261">
        <w:rPr>
          <w:sz w:val="26"/>
          <w:szCs w:val="26"/>
        </w:rPr>
        <w:t xml:space="preserve">В случае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Инспектор в день проведения профилактического визита направляет информацию в форме отчета о проведенном профилактическом визите уполномоченному </w:t>
      </w:r>
      <w:r w:rsidRPr="00C91261">
        <w:rPr>
          <w:iCs/>
          <w:sz w:val="26"/>
          <w:szCs w:val="26"/>
        </w:rPr>
        <w:t>должностному лицу</w:t>
      </w:r>
      <w:r w:rsidRPr="00C91261">
        <w:rPr>
          <w:sz w:val="26"/>
          <w:szCs w:val="26"/>
        </w:rPr>
        <w:t xml:space="preserve"> </w:t>
      </w:r>
      <w:r w:rsidRPr="00C91261">
        <w:rPr>
          <w:i/>
          <w:sz w:val="26"/>
          <w:szCs w:val="26"/>
        </w:rPr>
        <w:t xml:space="preserve">местной администрации                </w:t>
      </w:r>
      <w:r w:rsidRPr="00C91261">
        <w:rPr>
          <w:sz w:val="26"/>
          <w:szCs w:val="26"/>
        </w:rPr>
        <w:t>для принятия решения о проведении контрольного мероприятия                                  в соответствии с Федеральным законом от 31.07.2020</w:t>
      </w:r>
      <w:proofErr w:type="gramEnd"/>
      <w:r w:rsidRPr="00C91261">
        <w:rPr>
          <w:sz w:val="26"/>
          <w:szCs w:val="26"/>
        </w:rPr>
        <w:t xml:space="preserve"> № 248-ФЗ                               «О государственном контроле (надзоре) и муниципальном контроле                        в Российской Федерации.</w:t>
      </w:r>
    </w:p>
    <w:p w:rsidR="004F61D6" w:rsidRPr="00C91261" w:rsidRDefault="004F61D6" w:rsidP="001A0BA3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lastRenderedPageBreak/>
        <w:t xml:space="preserve">Инспектор проводит обязательный профилактический визит             </w:t>
      </w:r>
      <w:r w:rsidR="001A0BA3" w:rsidRPr="00C91261">
        <w:rPr>
          <w:sz w:val="26"/>
          <w:szCs w:val="26"/>
        </w:rPr>
        <w:t xml:space="preserve">                  в отношении </w:t>
      </w:r>
      <w:r w:rsidRPr="00C91261">
        <w:rPr>
          <w:sz w:val="26"/>
          <w:szCs w:val="26"/>
        </w:rPr>
        <w:t>контролируемых лиц, приступающих к осуществлению деятельности, не позднее чем в течение одного года с момента начала такой деятельности (при наличии с</w:t>
      </w:r>
      <w:r w:rsidR="001A0BA3" w:rsidRPr="00C91261">
        <w:rPr>
          <w:sz w:val="26"/>
          <w:szCs w:val="26"/>
        </w:rPr>
        <w:t>ведений о начале деятельности);</w:t>
      </w:r>
    </w:p>
    <w:p w:rsidR="004F61D6" w:rsidRPr="00C91261" w:rsidRDefault="004F61D6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 xml:space="preserve">Решение в форме </w:t>
      </w:r>
      <w:r w:rsidR="001A0BA3" w:rsidRPr="00C91261">
        <w:rPr>
          <w:iCs/>
          <w:sz w:val="26"/>
          <w:szCs w:val="26"/>
        </w:rPr>
        <w:t>распоряжения</w:t>
      </w:r>
      <w:r w:rsidRPr="00C91261">
        <w:rPr>
          <w:sz w:val="26"/>
          <w:szCs w:val="26"/>
        </w:rPr>
        <w:t xml:space="preserve"> о проведении обязательного профилактического визита принимается </w:t>
      </w:r>
      <w:r w:rsidRPr="00C91261">
        <w:rPr>
          <w:iCs/>
          <w:sz w:val="26"/>
          <w:szCs w:val="26"/>
        </w:rPr>
        <w:t>местной администрацией</w:t>
      </w:r>
      <w:r w:rsidRPr="00C91261">
        <w:rPr>
          <w:sz w:val="26"/>
          <w:szCs w:val="26"/>
        </w:rPr>
        <w:t xml:space="preserve"> не </w:t>
      </w:r>
      <w:proofErr w:type="gramStart"/>
      <w:r w:rsidRPr="00C91261">
        <w:rPr>
          <w:sz w:val="26"/>
          <w:szCs w:val="26"/>
        </w:rPr>
        <w:t>позднее</w:t>
      </w:r>
      <w:proofErr w:type="gramEnd"/>
      <w:r w:rsidRPr="00C91261">
        <w:rPr>
          <w:sz w:val="26"/>
          <w:szCs w:val="26"/>
        </w:rPr>
        <w:t xml:space="preserve"> чем за 7 рабочих дней до даты его проведения.</w:t>
      </w:r>
    </w:p>
    <w:p w:rsidR="004F61D6" w:rsidRPr="00C91261" w:rsidRDefault="004F61D6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 xml:space="preserve">О проведении обязательного профилактического визита контролируемое лицо должно быть уведомлено не </w:t>
      </w:r>
      <w:proofErr w:type="gramStart"/>
      <w:r w:rsidRPr="00C91261">
        <w:rPr>
          <w:sz w:val="26"/>
          <w:szCs w:val="26"/>
        </w:rPr>
        <w:t>позднее</w:t>
      </w:r>
      <w:proofErr w:type="gramEnd"/>
      <w:r w:rsidRPr="00C91261">
        <w:rPr>
          <w:sz w:val="26"/>
          <w:szCs w:val="26"/>
        </w:rPr>
        <w:t xml:space="preserve"> чем за 5 рабочих дней до даты его проведения способами, предусмотренными статьей 21 Федерального закона                № 248-ФЗ.</w:t>
      </w:r>
    </w:p>
    <w:p w:rsidR="004F61D6" w:rsidRPr="00C91261" w:rsidRDefault="004F61D6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>О проведении обязательного профилактического визита контролируемое лицо уведомляется местной администрацией</w:t>
      </w:r>
      <w:r w:rsidRPr="00C91261">
        <w:rPr>
          <w:i/>
          <w:sz w:val="26"/>
          <w:szCs w:val="26"/>
        </w:rPr>
        <w:t xml:space="preserve"> </w:t>
      </w:r>
      <w:r w:rsidRPr="00C91261">
        <w:rPr>
          <w:sz w:val="26"/>
          <w:szCs w:val="26"/>
        </w:rPr>
        <w:t>не позднее, чем за 5 рабочих дней до даты его проведения.</w:t>
      </w:r>
    </w:p>
    <w:p w:rsidR="004F61D6" w:rsidRPr="00C91261" w:rsidRDefault="004F61D6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>Уведомление о проведении обязательного профилактического визита составляется в письменной форме или в форме электронного документа                   и содержит следующие сведения:</w:t>
      </w:r>
    </w:p>
    <w:p w:rsidR="004F61D6" w:rsidRPr="00C91261" w:rsidRDefault="004F61D6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>1) дата, время и место составления уведомления;</w:t>
      </w:r>
    </w:p>
    <w:p w:rsidR="004F61D6" w:rsidRPr="00C91261" w:rsidRDefault="004F61D6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>2) наименование контрольного органа;</w:t>
      </w:r>
    </w:p>
    <w:p w:rsidR="004F61D6" w:rsidRPr="00C91261" w:rsidRDefault="004F61D6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>3) полное наименование контролируемого лица;</w:t>
      </w:r>
    </w:p>
    <w:p w:rsidR="004F61D6" w:rsidRPr="00C91261" w:rsidRDefault="004F61D6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>4) фамилия, имя, отчество (при наличии) Инспектора;</w:t>
      </w:r>
    </w:p>
    <w:p w:rsidR="004F61D6" w:rsidRPr="00C91261" w:rsidRDefault="004F61D6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>5) дата, время и место обязательного профилактического визита;</w:t>
      </w:r>
    </w:p>
    <w:p w:rsidR="004F61D6" w:rsidRPr="00C91261" w:rsidRDefault="004F61D6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>6) подпись Инспектора.</w:t>
      </w:r>
    </w:p>
    <w:p w:rsidR="004F61D6" w:rsidRPr="00C91261" w:rsidRDefault="004F61D6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 xml:space="preserve">Контролируемое лицо вправе отказаться от проведения обязательного профилактического визита, уведомив об этом </w:t>
      </w:r>
      <w:r w:rsidRPr="00C91261">
        <w:rPr>
          <w:iCs/>
          <w:sz w:val="26"/>
          <w:szCs w:val="26"/>
        </w:rPr>
        <w:t>местную администрацию</w:t>
      </w:r>
      <w:r w:rsidRPr="00C91261">
        <w:rPr>
          <w:sz w:val="26"/>
          <w:szCs w:val="26"/>
        </w:rPr>
        <w:t>,</w:t>
      </w:r>
      <w:r w:rsidRPr="00C91261">
        <w:rPr>
          <w:sz w:val="26"/>
          <w:szCs w:val="26"/>
        </w:rPr>
        <w:br/>
        <w:t xml:space="preserve">не </w:t>
      </w:r>
      <w:proofErr w:type="gramStart"/>
      <w:r w:rsidRPr="00C91261">
        <w:rPr>
          <w:sz w:val="26"/>
          <w:szCs w:val="26"/>
        </w:rPr>
        <w:t>позднее</w:t>
      </w:r>
      <w:proofErr w:type="gramEnd"/>
      <w:r w:rsidRPr="00C91261">
        <w:rPr>
          <w:sz w:val="26"/>
          <w:szCs w:val="26"/>
        </w:rPr>
        <w:t xml:space="preserve"> чем за 3 рабочих дня до даты его проведения.</w:t>
      </w:r>
    </w:p>
    <w:p w:rsidR="004F61D6" w:rsidRPr="00C91261" w:rsidRDefault="004F61D6" w:rsidP="00120C0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>Срок проведения обязательного профилактического визита определяется Инспектором самостоятельно и не д</w:t>
      </w:r>
      <w:r w:rsidR="00120C06" w:rsidRPr="00C91261">
        <w:rPr>
          <w:sz w:val="26"/>
          <w:szCs w:val="26"/>
        </w:rPr>
        <w:t>олжен превышать 1 рабочего дня.</w:t>
      </w:r>
    </w:p>
    <w:p w:rsidR="004F61D6" w:rsidRPr="00C91261" w:rsidRDefault="004F61D6" w:rsidP="004F61D6">
      <w:pPr>
        <w:ind w:firstLine="709"/>
        <w:contextualSpacing/>
        <w:jc w:val="center"/>
        <w:rPr>
          <w:b/>
          <w:sz w:val="26"/>
          <w:szCs w:val="26"/>
        </w:rPr>
      </w:pPr>
    </w:p>
    <w:p w:rsidR="004F61D6" w:rsidRPr="00C91261" w:rsidRDefault="004F61D6" w:rsidP="004F61D6">
      <w:pPr>
        <w:ind w:firstLine="709"/>
        <w:contextualSpacing/>
        <w:jc w:val="center"/>
        <w:rPr>
          <w:b/>
          <w:sz w:val="26"/>
          <w:szCs w:val="26"/>
        </w:rPr>
      </w:pPr>
      <w:r w:rsidRPr="00C91261">
        <w:rPr>
          <w:b/>
          <w:sz w:val="26"/>
          <w:szCs w:val="26"/>
        </w:rPr>
        <w:t xml:space="preserve">Контрольные мероприятия, проводимые в рамках </w:t>
      </w:r>
    </w:p>
    <w:p w:rsidR="004F61D6" w:rsidRPr="00C91261" w:rsidRDefault="004F61D6" w:rsidP="004F61D6">
      <w:pPr>
        <w:ind w:firstLine="709"/>
        <w:contextualSpacing/>
        <w:jc w:val="center"/>
        <w:rPr>
          <w:b/>
          <w:sz w:val="26"/>
          <w:szCs w:val="26"/>
        </w:rPr>
      </w:pPr>
      <w:r w:rsidRPr="00C91261">
        <w:rPr>
          <w:b/>
          <w:sz w:val="26"/>
          <w:szCs w:val="26"/>
        </w:rPr>
        <w:t xml:space="preserve">муниципального контроля </w:t>
      </w:r>
    </w:p>
    <w:p w:rsidR="004F61D6" w:rsidRPr="00C91261" w:rsidRDefault="004F61D6" w:rsidP="004F61D6">
      <w:pPr>
        <w:ind w:firstLine="709"/>
        <w:contextualSpacing/>
        <w:jc w:val="center"/>
        <w:rPr>
          <w:b/>
          <w:sz w:val="26"/>
          <w:szCs w:val="26"/>
        </w:rPr>
      </w:pPr>
    </w:p>
    <w:p w:rsidR="004F61D6" w:rsidRPr="00C91261" w:rsidRDefault="00A061C2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>18</w:t>
      </w:r>
      <w:r w:rsidR="004F61D6" w:rsidRPr="00C91261">
        <w:rPr>
          <w:sz w:val="26"/>
          <w:szCs w:val="26"/>
        </w:rPr>
        <w:t xml:space="preserve">. Муниципальный контроль осуществляется в виде плановых                        и внеплановых контрольных мероприятий. </w:t>
      </w:r>
    </w:p>
    <w:p w:rsidR="004F61D6" w:rsidRPr="00C91261" w:rsidRDefault="00A061C2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>19</w:t>
      </w:r>
      <w:r w:rsidR="004F61D6" w:rsidRPr="00C91261">
        <w:rPr>
          <w:sz w:val="26"/>
          <w:szCs w:val="26"/>
        </w:rPr>
        <w:t>. В рамках осуществления муниципального контроля                                   при взаимодействии с контролируемым лицом проводятся следующие контрольные мероприятия:</w:t>
      </w:r>
    </w:p>
    <w:p w:rsidR="004F61D6" w:rsidRPr="00C91261" w:rsidRDefault="004F61D6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>1) инспекционный визит;</w:t>
      </w:r>
    </w:p>
    <w:p w:rsidR="004F61D6" w:rsidRPr="00C91261" w:rsidRDefault="004F61D6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>2) документарная проверка;</w:t>
      </w:r>
    </w:p>
    <w:p w:rsidR="004F61D6" w:rsidRPr="00C91261" w:rsidRDefault="004F61D6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>3) выездная проверка.</w:t>
      </w:r>
    </w:p>
    <w:p w:rsidR="004F61D6" w:rsidRPr="00C91261" w:rsidRDefault="004F61D6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>Без взаимодействия с контролируемым лицом проводятся следующие контрольные мероприятия:</w:t>
      </w:r>
    </w:p>
    <w:p w:rsidR="004F61D6" w:rsidRPr="00C91261" w:rsidRDefault="004F61D6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>1) наблюдение за соблюдением обязательных требований (мониторинг безопасности);</w:t>
      </w:r>
    </w:p>
    <w:p w:rsidR="004F61D6" w:rsidRPr="00C91261" w:rsidRDefault="004F61D6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>2) выездное обследование.</w:t>
      </w:r>
    </w:p>
    <w:p w:rsidR="004F61D6" w:rsidRPr="00C91261" w:rsidRDefault="008A53D3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>20</w:t>
      </w:r>
      <w:r w:rsidR="004F61D6" w:rsidRPr="00C91261">
        <w:rPr>
          <w:sz w:val="26"/>
          <w:szCs w:val="26"/>
        </w:rPr>
        <w:t>. Плановые контрольные мероприятия осуществляются в отношении юридических лиц, индивидуальных предпринимателей.</w:t>
      </w:r>
    </w:p>
    <w:p w:rsidR="004F61D6" w:rsidRPr="00C91261" w:rsidRDefault="004F61D6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lastRenderedPageBreak/>
        <w:t>При осуществлении муниципального контроля в отношении жилых помещений, используемых гражданами, плановые контрольные (надзорные) мероприятия не проводятся.</w:t>
      </w:r>
    </w:p>
    <w:p w:rsidR="004F61D6" w:rsidRPr="00C91261" w:rsidRDefault="004F61D6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>Плановые контрольные мероприятия осуществляются                               в соответствии с ежегодными планами проведения плановых контрольных мероприятий.</w:t>
      </w:r>
    </w:p>
    <w:p w:rsidR="004F61D6" w:rsidRPr="00C91261" w:rsidRDefault="004F61D6" w:rsidP="004F61D6">
      <w:pPr>
        <w:ind w:firstLine="709"/>
        <w:contextualSpacing/>
        <w:jc w:val="both"/>
        <w:rPr>
          <w:sz w:val="26"/>
          <w:szCs w:val="26"/>
        </w:rPr>
      </w:pPr>
      <w:proofErr w:type="gramStart"/>
      <w:r w:rsidRPr="00C91261">
        <w:rPr>
          <w:sz w:val="26"/>
          <w:szCs w:val="26"/>
        </w:rPr>
        <w:t>План проведения плановых контрольных мероприятий разрабатывается                   в соответствии с Правилами формирования плана проведения плановых контрольных (надзорных) мероприятий на очередной календарный год,                   его согласования с органами прокуратуры, включения в него и исключения            из него контрольных (надзорных) мероприятий в течение года, утвержденными постановлением Правительства Российской Федерации                  от 31.12.2020 № 2428, с учетом особенностей, установленных настоящим Положением.</w:t>
      </w:r>
      <w:proofErr w:type="gramEnd"/>
    </w:p>
    <w:p w:rsidR="004F61D6" w:rsidRPr="00C91261" w:rsidRDefault="004F61D6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>Перечень плановых контрольных мероприятий и допустимых контрольных действий в составе каждого контрольного мероприятия:</w:t>
      </w:r>
    </w:p>
    <w:p w:rsidR="004F61D6" w:rsidRPr="00C91261" w:rsidRDefault="004F61D6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>1. Документарная проверка.</w:t>
      </w:r>
    </w:p>
    <w:p w:rsidR="004F61D6" w:rsidRPr="00C91261" w:rsidRDefault="004F61D6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 xml:space="preserve">В ходе документарной проверки рассматриваются документы контролируемых лиц, имеющиеся в распоряжении </w:t>
      </w:r>
      <w:r w:rsidRPr="00C91261">
        <w:rPr>
          <w:iCs/>
          <w:sz w:val="26"/>
          <w:szCs w:val="26"/>
        </w:rPr>
        <w:t>местной администрации</w:t>
      </w:r>
      <w:r w:rsidRPr="00C91261">
        <w:rPr>
          <w:sz w:val="26"/>
          <w:szCs w:val="26"/>
        </w:rPr>
        <w:t>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4F61D6" w:rsidRPr="00C91261" w:rsidRDefault="004F61D6" w:rsidP="004F61D6">
      <w:pPr>
        <w:ind w:firstLine="709"/>
        <w:contextualSpacing/>
        <w:jc w:val="both"/>
        <w:rPr>
          <w:sz w:val="26"/>
          <w:szCs w:val="26"/>
        </w:rPr>
      </w:pPr>
      <w:proofErr w:type="gramStart"/>
      <w:r w:rsidRPr="00C91261">
        <w:rPr>
          <w:sz w:val="26"/>
          <w:szCs w:val="26"/>
        </w:rPr>
        <w:t xml:space="preserve">В случае если в ходе документарной проверки выявлены ошибки                    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</w:t>
      </w:r>
      <w:r w:rsidRPr="00C91261">
        <w:rPr>
          <w:iCs/>
          <w:sz w:val="26"/>
          <w:szCs w:val="26"/>
        </w:rPr>
        <w:t>местной администрации</w:t>
      </w:r>
      <w:r w:rsidRPr="00C91261">
        <w:rPr>
          <w:sz w:val="26"/>
          <w:szCs w:val="26"/>
        </w:rPr>
        <w:t xml:space="preserve"> документах и (или) полученным при осуществлении 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             в течение 10 рабочих дней </w:t>
      </w:r>
      <w:r w:rsidRPr="00C91261">
        <w:rPr>
          <w:rFonts w:eastAsia="Calibri"/>
          <w:sz w:val="26"/>
          <w:szCs w:val="26"/>
        </w:rPr>
        <w:t>необходимые</w:t>
      </w:r>
      <w:proofErr w:type="gramEnd"/>
      <w:r w:rsidRPr="00C91261">
        <w:rPr>
          <w:rFonts w:eastAsia="Calibri"/>
          <w:sz w:val="26"/>
          <w:szCs w:val="26"/>
        </w:rPr>
        <w:t xml:space="preserve"> пояснения</w:t>
      </w:r>
      <w:r w:rsidRPr="00C91261">
        <w:rPr>
          <w:sz w:val="26"/>
          <w:szCs w:val="26"/>
        </w:rPr>
        <w:t xml:space="preserve">. </w:t>
      </w:r>
    </w:p>
    <w:p w:rsidR="004F61D6" w:rsidRPr="00C91261" w:rsidRDefault="004F61D6" w:rsidP="004F61D6">
      <w:pPr>
        <w:ind w:firstLine="709"/>
        <w:contextualSpacing/>
        <w:jc w:val="both"/>
        <w:rPr>
          <w:sz w:val="26"/>
          <w:szCs w:val="26"/>
        </w:rPr>
      </w:pPr>
      <w:proofErr w:type="gramStart"/>
      <w:r w:rsidRPr="00C91261">
        <w:rPr>
          <w:rFonts w:eastAsia="Calibri"/>
          <w:sz w:val="26"/>
          <w:szCs w:val="26"/>
        </w:rPr>
        <w:t>Контролируемое лицо, представляющее в контрольный (надзорный) местную администрацию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местной администрации документах и (или) полученным при осуществлении муниципального контроля, вправе дополнительно представить в контрольный (надзорный) орган документы, подтверждающие достоверность ранее представленных документов</w:t>
      </w:r>
      <w:proofErr w:type="gramEnd"/>
    </w:p>
    <w:p w:rsidR="004F61D6" w:rsidRPr="00C91261" w:rsidRDefault="004F61D6" w:rsidP="004F61D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91261">
        <w:rPr>
          <w:sz w:val="26"/>
          <w:szCs w:val="26"/>
        </w:rPr>
        <w:t xml:space="preserve">Срок проведения документарной проверки не может превышать 10 рабочих дней. </w:t>
      </w:r>
      <w:proofErr w:type="gramStart"/>
      <w:r w:rsidRPr="00C91261">
        <w:rPr>
          <w:sz w:val="26"/>
          <w:szCs w:val="26"/>
        </w:rPr>
        <w:t xml:space="preserve">В указанный срок не включается период с момента направления </w:t>
      </w:r>
      <w:r w:rsidRPr="00C91261">
        <w:rPr>
          <w:bCs/>
          <w:sz w:val="26"/>
          <w:szCs w:val="26"/>
        </w:rPr>
        <w:t>местной администрацией</w:t>
      </w:r>
      <w:r w:rsidRPr="00C91261">
        <w:rPr>
          <w:sz w:val="26"/>
          <w:szCs w:val="26"/>
        </w:rPr>
        <w:t xml:space="preserve"> контролируемому лицу требования представить необходимые для рассмотрения в ходе документарной проверки документы  до момента представления указанных в требовании документов в </w:t>
      </w:r>
      <w:r w:rsidRPr="00C91261">
        <w:rPr>
          <w:bCs/>
          <w:sz w:val="26"/>
          <w:szCs w:val="26"/>
        </w:rPr>
        <w:t>местную администрацию</w:t>
      </w:r>
      <w:r w:rsidRPr="00C91261">
        <w:rPr>
          <w:sz w:val="26"/>
          <w:szCs w:val="26"/>
        </w:rPr>
        <w:t xml:space="preserve">, а также период с момента направления контролируемому лицу информации </w:t>
      </w:r>
      <w:r w:rsidRPr="00C91261">
        <w:rPr>
          <w:bCs/>
          <w:sz w:val="26"/>
          <w:szCs w:val="26"/>
        </w:rPr>
        <w:t>местной администрации</w:t>
      </w:r>
      <w:r w:rsidRPr="00C91261">
        <w:rPr>
          <w:sz w:val="26"/>
          <w:szCs w:val="26"/>
        </w:rPr>
        <w:t>, о выявлении ошибок и (или) противоречий в представленных контролируемым лицом документах либо              о несоответствии сведений, содержащихся</w:t>
      </w:r>
      <w:proofErr w:type="gramEnd"/>
      <w:r w:rsidRPr="00C91261">
        <w:rPr>
          <w:sz w:val="26"/>
          <w:szCs w:val="26"/>
        </w:rPr>
        <w:t xml:space="preserve"> в этих документах, сведениям, содержащимся в имеющихся у </w:t>
      </w:r>
      <w:r w:rsidRPr="00C91261">
        <w:rPr>
          <w:bCs/>
          <w:sz w:val="26"/>
          <w:szCs w:val="26"/>
        </w:rPr>
        <w:t>местной администрации</w:t>
      </w:r>
      <w:r w:rsidRPr="00C91261">
        <w:rPr>
          <w:sz w:val="26"/>
          <w:szCs w:val="26"/>
        </w:rPr>
        <w:t xml:space="preserve">, документах и (или) полученным при осуществлении </w:t>
      </w:r>
      <w:r w:rsidRPr="00C91261">
        <w:rPr>
          <w:sz w:val="26"/>
          <w:szCs w:val="26"/>
        </w:rPr>
        <w:lastRenderedPageBreak/>
        <w:t xml:space="preserve">муниципального контроля, и требования представить необходимые пояснения в письменной форме до момента представления указанных пояснений в </w:t>
      </w:r>
      <w:r w:rsidRPr="00C91261">
        <w:rPr>
          <w:bCs/>
          <w:sz w:val="26"/>
          <w:szCs w:val="26"/>
        </w:rPr>
        <w:t>местную администрацию</w:t>
      </w:r>
      <w:r w:rsidRPr="00C91261">
        <w:rPr>
          <w:sz w:val="26"/>
          <w:szCs w:val="26"/>
        </w:rPr>
        <w:t>.</w:t>
      </w:r>
    </w:p>
    <w:p w:rsidR="004F61D6" w:rsidRPr="00C91261" w:rsidRDefault="004F61D6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 xml:space="preserve">В ходе документарной проверки могут совершаться следующие действия: </w:t>
      </w:r>
    </w:p>
    <w:p w:rsidR="004F61D6" w:rsidRPr="00C91261" w:rsidRDefault="004F61D6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>а) получение письменных объяснений;</w:t>
      </w:r>
    </w:p>
    <w:p w:rsidR="004F61D6" w:rsidRPr="00C91261" w:rsidRDefault="004F61D6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>б) истребование документов;</w:t>
      </w:r>
    </w:p>
    <w:p w:rsidR="004F61D6" w:rsidRPr="00C91261" w:rsidRDefault="004F61D6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 xml:space="preserve">в) экспертиза. </w:t>
      </w:r>
    </w:p>
    <w:p w:rsidR="004F61D6" w:rsidRPr="00C91261" w:rsidRDefault="004F61D6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>2. Выездная проверка.</w:t>
      </w:r>
    </w:p>
    <w:p w:rsidR="004F61D6" w:rsidRPr="00C91261" w:rsidRDefault="004F61D6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 xml:space="preserve">Выездная проверка проводится посредством взаимодействия                        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</w:t>
      </w:r>
      <w:r w:rsidRPr="00C91261">
        <w:rPr>
          <w:iCs/>
          <w:sz w:val="26"/>
          <w:szCs w:val="26"/>
        </w:rPr>
        <w:t>местной администрации</w:t>
      </w:r>
      <w:r w:rsidRPr="00C91261">
        <w:rPr>
          <w:sz w:val="26"/>
          <w:szCs w:val="26"/>
        </w:rPr>
        <w:t>.</w:t>
      </w:r>
    </w:p>
    <w:p w:rsidR="004F61D6" w:rsidRPr="00C91261" w:rsidRDefault="004F61D6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>Выездную проверку допускается проводить с использованием средств дистанционного взаимодействия, в том числе посредством аудио- или видеосвязи.</w:t>
      </w:r>
    </w:p>
    <w:p w:rsidR="004F61D6" w:rsidRPr="00C91261" w:rsidRDefault="004F61D6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>Совершение отдельных контрольных действий при проведении выездной проверки в отношении контролируемых лиц, отнесенных                                     к определенным категориям риска причинения вреда (ущерба) охраняемым законом ценностям в сокращенном объеме, не предусматривается.</w:t>
      </w:r>
    </w:p>
    <w:p w:rsidR="004F61D6" w:rsidRPr="00C91261" w:rsidRDefault="004F61D6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>Ограничений проведения выездных проверок в отношении объектов контроля, отнесенных к определенным категориям риска причинения вреда (ущерба) охраняемым законом ценностям, не предусматривается.</w:t>
      </w:r>
    </w:p>
    <w:p w:rsidR="004F61D6" w:rsidRPr="00C91261" w:rsidRDefault="004F61D6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 xml:space="preserve">Срок проведения выездной проверки не может превышать 10 рабочих дней. В отношении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C91261">
        <w:rPr>
          <w:sz w:val="26"/>
          <w:szCs w:val="26"/>
        </w:rPr>
        <w:t>микропредприятия</w:t>
      </w:r>
      <w:proofErr w:type="spellEnd"/>
      <w:r w:rsidRPr="00C91261">
        <w:rPr>
          <w:sz w:val="26"/>
          <w:szCs w:val="26"/>
        </w:rPr>
        <w:t>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</w:t>
      </w:r>
    </w:p>
    <w:p w:rsidR="009E4173" w:rsidRPr="00C91261" w:rsidRDefault="004F61D6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>В ходе выездной проверки могут совершаться следующие действия</w:t>
      </w:r>
      <w:r w:rsidR="009E4173" w:rsidRPr="00C91261">
        <w:rPr>
          <w:sz w:val="26"/>
          <w:szCs w:val="26"/>
        </w:rPr>
        <w:t>:</w:t>
      </w:r>
      <w:r w:rsidRPr="00C91261">
        <w:rPr>
          <w:sz w:val="26"/>
          <w:szCs w:val="26"/>
        </w:rPr>
        <w:t xml:space="preserve"> </w:t>
      </w:r>
    </w:p>
    <w:p w:rsidR="004F61D6" w:rsidRPr="00C91261" w:rsidRDefault="004F61D6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>а) осмотр;</w:t>
      </w:r>
    </w:p>
    <w:p w:rsidR="004F61D6" w:rsidRPr="00C91261" w:rsidRDefault="004F61D6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>б) опрос;</w:t>
      </w:r>
    </w:p>
    <w:p w:rsidR="004F61D6" w:rsidRPr="00C91261" w:rsidRDefault="004F61D6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>в) получение письменных объяснений;</w:t>
      </w:r>
    </w:p>
    <w:p w:rsidR="004F61D6" w:rsidRPr="00C91261" w:rsidRDefault="004F61D6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>г) истребование документов;</w:t>
      </w:r>
    </w:p>
    <w:p w:rsidR="004F61D6" w:rsidRPr="00C91261" w:rsidRDefault="004F61D6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 xml:space="preserve">д) инструментальное обследование; </w:t>
      </w:r>
    </w:p>
    <w:p w:rsidR="004F61D6" w:rsidRPr="00C91261" w:rsidRDefault="004F61D6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>е) экспертиза.</w:t>
      </w:r>
    </w:p>
    <w:p w:rsidR="004F61D6" w:rsidRPr="00C91261" w:rsidRDefault="004F61D6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 xml:space="preserve">Проведение плановых проверок юридических лиц, индивидуальных предпринимателей в зависимости от присвоенной их деятельности                                     категории риска осуществляется со следующей периодичностью: </w:t>
      </w:r>
    </w:p>
    <w:p w:rsidR="004F61D6" w:rsidRPr="00C91261" w:rsidRDefault="004F61D6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>1) для категории высокого риска одно из следующих контрольных (надзорных) мероприятий:</w:t>
      </w:r>
    </w:p>
    <w:p w:rsidR="004F61D6" w:rsidRPr="00C91261" w:rsidRDefault="004F61D6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>документарная проверка – один раз в 2 года;</w:t>
      </w:r>
    </w:p>
    <w:p w:rsidR="004F61D6" w:rsidRPr="00C91261" w:rsidRDefault="004F61D6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>выездная проверка – один раз в 2 года;</w:t>
      </w:r>
    </w:p>
    <w:p w:rsidR="004F61D6" w:rsidRPr="00C91261" w:rsidRDefault="004F61D6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>2) для категории среднего риска одно из следующих контрольных (надзорных) мероприятий:</w:t>
      </w:r>
    </w:p>
    <w:p w:rsidR="004F61D6" w:rsidRPr="00C91261" w:rsidRDefault="004F61D6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>документарная проверка – один раз в 3 года;</w:t>
      </w:r>
    </w:p>
    <w:p w:rsidR="004F61D6" w:rsidRPr="00C91261" w:rsidRDefault="004F61D6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>выездная проверка – один раз в 3 года;</w:t>
      </w:r>
    </w:p>
    <w:p w:rsidR="004F61D6" w:rsidRPr="00C91261" w:rsidRDefault="004F61D6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lastRenderedPageBreak/>
        <w:t>3) для категории умеренного риска одно из следующих контрольных (надзорных) мероприятий:</w:t>
      </w:r>
    </w:p>
    <w:p w:rsidR="004F61D6" w:rsidRPr="00C91261" w:rsidRDefault="004F61D6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>документарная проверка – один раз в 6 лет;</w:t>
      </w:r>
    </w:p>
    <w:p w:rsidR="004F61D6" w:rsidRPr="00C91261" w:rsidRDefault="004F61D6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>выездная проверка – один раз в 6 лет.</w:t>
      </w:r>
    </w:p>
    <w:p w:rsidR="004F61D6" w:rsidRPr="00C91261" w:rsidRDefault="004F61D6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 xml:space="preserve">В отношении юридических лиц, индивидуальных </w:t>
      </w:r>
      <w:proofErr w:type="gramStart"/>
      <w:r w:rsidRPr="00C91261">
        <w:rPr>
          <w:sz w:val="26"/>
          <w:szCs w:val="26"/>
        </w:rPr>
        <w:t>предпринимателей</w:t>
      </w:r>
      <w:proofErr w:type="gramEnd"/>
      <w:r w:rsidRPr="00C91261">
        <w:rPr>
          <w:sz w:val="26"/>
          <w:szCs w:val="26"/>
        </w:rPr>
        <w:t xml:space="preserve"> чья деятельность отнесена к категории низкого риска, плановые проверки                              не проводятся.</w:t>
      </w:r>
    </w:p>
    <w:p w:rsidR="004F61D6" w:rsidRPr="00C91261" w:rsidRDefault="004F61D6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 xml:space="preserve">Основанием для включения в ежегодный план проведения контрольных (надзорных) мероприятий на очередной календарный год является истечение срока, указанного в данном пункте Положения, начиная </w:t>
      </w:r>
      <w:proofErr w:type="gramStart"/>
      <w:r w:rsidRPr="00C91261">
        <w:rPr>
          <w:sz w:val="26"/>
          <w:szCs w:val="26"/>
        </w:rPr>
        <w:t>с даты окончания</w:t>
      </w:r>
      <w:proofErr w:type="gramEnd"/>
      <w:r w:rsidRPr="00C91261">
        <w:rPr>
          <w:sz w:val="26"/>
          <w:szCs w:val="26"/>
        </w:rPr>
        <w:t xml:space="preserve"> проведения последнего планового контрольного (надзорного) мероприятия юридического лица, индивидуального предпринимателя, а если такие контрольные (надзорные) мероприятия ранее не проводились, – то с даты:</w:t>
      </w:r>
    </w:p>
    <w:p w:rsidR="004F61D6" w:rsidRPr="00C91261" w:rsidRDefault="004F61D6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>1) начала осуществления товариществом собственников жилья, жилищным, жилищно-строительным кооперативом или иным специализированным потребительским кооперативом деятельности                                   по управлению многоквартирными домами в соответствии с представленным                 в службу уведомлением о начале осуществления указанной деятельности;</w:t>
      </w:r>
    </w:p>
    <w:p w:rsidR="004F61D6" w:rsidRPr="00C91261" w:rsidRDefault="004F61D6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>2) государственной регистрации юридического лица или гражданина                     в качестве индивидуального предпринимателя, за исключением случаев, предусмотренных подпунктами 1, 3 настоящего пункта;</w:t>
      </w:r>
    </w:p>
    <w:p w:rsidR="004F61D6" w:rsidRPr="00C91261" w:rsidRDefault="004F61D6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>3) присвоения объекту муниципального контроля категории высокого, среднего, умеренного риска.</w:t>
      </w:r>
    </w:p>
    <w:p w:rsidR="004F61D6" w:rsidRPr="00C91261" w:rsidRDefault="004F61D6" w:rsidP="004F61D6">
      <w:pPr>
        <w:ind w:firstLine="709"/>
        <w:contextualSpacing/>
        <w:jc w:val="both"/>
        <w:rPr>
          <w:rFonts w:eastAsia="Calibri"/>
          <w:sz w:val="26"/>
          <w:szCs w:val="26"/>
        </w:rPr>
      </w:pPr>
      <w:r w:rsidRPr="00C91261">
        <w:rPr>
          <w:rFonts w:eastAsia="Calibri"/>
          <w:sz w:val="26"/>
          <w:szCs w:val="26"/>
        </w:rPr>
        <w:t xml:space="preserve">Основанием для включения плановой проверки в ежегодный </w:t>
      </w:r>
      <w:r w:rsidRPr="00C91261">
        <w:rPr>
          <w:sz w:val="26"/>
          <w:szCs w:val="26"/>
        </w:rPr>
        <w:t xml:space="preserve">план проведения контрольных (надзорных) мероприятий на очередной календарный год </w:t>
      </w:r>
      <w:r w:rsidRPr="00C91261">
        <w:rPr>
          <w:rFonts w:eastAsia="Calibri"/>
          <w:sz w:val="26"/>
          <w:szCs w:val="26"/>
        </w:rPr>
        <w:t>является, в том числе истечение одного года со дня:</w:t>
      </w:r>
    </w:p>
    <w:p w:rsidR="004F61D6" w:rsidRPr="00C91261" w:rsidRDefault="004F61D6" w:rsidP="004F61D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91261">
        <w:rPr>
          <w:rFonts w:eastAsia="Calibri"/>
          <w:sz w:val="26"/>
          <w:szCs w:val="26"/>
        </w:rPr>
        <w:t xml:space="preserve">1) постановки на учет в муниципальном реестре наемных домов социального использования первого наемного дома социального использования, </w:t>
      </w:r>
      <w:proofErr w:type="spellStart"/>
      <w:r w:rsidRPr="00C91261">
        <w:rPr>
          <w:rFonts w:eastAsia="Calibri"/>
          <w:sz w:val="26"/>
          <w:szCs w:val="26"/>
        </w:rPr>
        <w:t>наймодателем</w:t>
      </w:r>
      <w:proofErr w:type="spellEnd"/>
      <w:r w:rsidRPr="00C91261">
        <w:rPr>
          <w:rFonts w:eastAsia="Calibri"/>
          <w:sz w:val="26"/>
          <w:szCs w:val="26"/>
        </w:rPr>
        <w:t xml:space="preserve"> жилых помещений в котором является лицо, деятельность которого подлежит проверке;</w:t>
      </w:r>
    </w:p>
    <w:p w:rsidR="004F61D6" w:rsidRPr="00C91261" w:rsidRDefault="004F61D6" w:rsidP="004F61D6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91261">
        <w:rPr>
          <w:rFonts w:eastAsia="Calibri"/>
          <w:sz w:val="26"/>
          <w:szCs w:val="26"/>
        </w:rPr>
        <w:t>2) установления или изменения нормативов потребления коммунальных ресурсов (коммунальных услуг).</w:t>
      </w:r>
    </w:p>
    <w:p w:rsidR="004F61D6" w:rsidRPr="00C91261" w:rsidRDefault="00DA43E2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>21</w:t>
      </w:r>
      <w:r w:rsidR="004F61D6" w:rsidRPr="00C91261">
        <w:rPr>
          <w:sz w:val="26"/>
          <w:szCs w:val="26"/>
        </w:rPr>
        <w:t>. Внеплановые контрольные мероприятия проводятся при наличии оснований, предусмотренных пунктами 1, 3, 4, 5 части 1 статьи 57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4F61D6" w:rsidRPr="00C91261" w:rsidRDefault="004F61D6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>Перечень внеплановых контрольных мероприятий и допустимых контрольных действий в составе каждого контрольного мероприятия:</w:t>
      </w:r>
    </w:p>
    <w:p w:rsidR="004F61D6" w:rsidRPr="00C91261" w:rsidRDefault="004F61D6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>1. Инспекционный визит.</w:t>
      </w:r>
    </w:p>
    <w:p w:rsidR="004F61D6" w:rsidRPr="00C91261" w:rsidRDefault="004F61D6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4F61D6" w:rsidRPr="00C91261" w:rsidRDefault="004F61D6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>Инспекционный визит проводится без предварительного уведомления контролируемого лица.</w:t>
      </w:r>
    </w:p>
    <w:p w:rsidR="004F61D6" w:rsidRPr="00C91261" w:rsidRDefault="004F61D6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>Срок проведения инспекционного визита в одном месте осуществления деятельности либо на одном производственном объекте (территории)                     не может превышать 1 рабочий день.</w:t>
      </w:r>
    </w:p>
    <w:p w:rsidR="004F61D6" w:rsidRPr="00C91261" w:rsidRDefault="004F61D6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>В ходе инспекционного визита могут совершаться следующие действия:</w:t>
      </w:r>
    </w:p>
    <w:p w:rsidR="004F61D6" w:rsidRPr="00C91261" w:rsidRDefault="004F61D6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lastRenderedPageBreak/>
        <w:t>а) осмотр;</w:t>
      </w:r>
    </w:p>
    <w:p w:rsidR="004F61D6" w:rsidRPr="00C91261" w:rsidRDefault="004F61D6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>б) опрос;</w:t>
      </w:r>
    </w:p>
    <w:p w:rsidR="004F61D6" w:rsidRPr="00C91261" w:rsidRDefault="004F61D6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>в) получение письменных объяснений;</w:t>
      </w:r>
    </w:p>
    <w:p w:rsidR="004F61D6" w:rsidRPr="00C91261" w:rsidRDefault="004F61D6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>г)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4F61D6" w:rsidRPr="00C91261" w:rsidRDefault="004F61D6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>Инспекционный визит допускается проводить с использованием средств дистанционного взаимодействия, в том числе посредством аудио- или видеосвязи.</w:t>
      </w:r>
    </w:p>
    <w:p w:rsidR="004F61D6" w:rsidRPr="00C91261" w:rsidRDefault="004F61D6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>2. Документарная проверка.</w:t>
      </w:r>
    </w:p>
    <w:p w:rsidR="004F61D6" w:rsidRPr="00C91261" w:rsidRDefault="004F61D6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>В ходе документарной проверки могут совершаться следующие действия:</w:t>
      </w:r>
    </w:p>
    <w:p w:rsidR="004F61D6" w:rsidRPr="00C91261" w:rsidRDefault="004F61D6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>а) получение письменных объяснений;</w:t>
      </w:r>
    </w:p>
    <w:p w:rsidR="004F61D6" w:rsidRPr="00C91261" w:rsidRDefault="004F61D6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>б) истребование документов;</w:t>
      </w:r>
    </w:p>
    <w:p w:rsidR="004F61D6" w:rsidRPr="00C91261" w:rsidRDefault="004F61D6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>в) экспертиза.</w:t>
      </w:r>
    </w:p>
    <w:p w:rsidR="004F61D6" w:rsidRPr="00C91261" w:rsidRDefault="004F61D6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>3. Выездная проверка.</w:t>
      </w:r>
    </w:p>
    <w:p w:rsidR="004F61D6" w:rsidRPr="00C91261" w:rsidRDefault="004F61D6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>В ходе выездной проверки могут совершаться следующие действия:</w:t>
      </w:r>
    </w:p>
    <w:p w:rsidR="004F61D6" w:rsidRPr="00C91261" w:rsidRDefault="004F61D6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>а) осмотр;</w:t>
      </w:r>
    </w:p>
    <w:p w:rsidR="004F61D6" w:rsidRPr="00C91261" w:rsidRDefault="004F61D6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>б) опрос;</w:t>
      </w:r>
    </w:p>
    <w:p w:rsidR="004F61D6" w:rsidRPr="00C91261" w:rsidRDefault="004F61D6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>в) получение письменных объяснений;</w:t>
      </w:r>
    </w:p>
    <w:p w:rsidR="004F61D6" w:rsidRPr="00C91261" w:rsidRDefault="004F61D6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>г) истребование документов;</w:t>
      </w:r>
    </w:p>
    <w:p w:rsidR="004F61D6" w:rsidRPr="00C91261" w:rsidRDefault="004F61D6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>д) инструментальное обследование;</w:t>
      </w:r>
    </w:p>
    <w:p w:rsidR="004F61D6" w:rsidRPr="00C91261" w:rsidRDefault="004F61D6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 xml:space="preserve">е) экспертиза. </w:t>
      </w:r>
    </w:p>
    <w:p w:rsidR="004F61D6" w:rsidRPr="00C91261" w:rsidRDefault="004F61D6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>4. Наблюдение за соблюдением обязательных требований (мониторинг безопасности).</w:t>
      </w:r>
    </w:p>
    <w:p w:rsidR="004F61D6" w:rsidRPr="00C91261" w:rsidRDefault="004F61D6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>5. Выездное обследование.</w:t>
      </w:r>
    </w:p>
    <w:p w:rsidR="004F61D6" w:rsidRPr="00C91261" w:rsidRDefault="004F61D6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>Под выездным обследованием понимается контрольное мероприятие, проводимое в целях оценки соблюдения контролируемыми лицами обязательных требований.</w:t>
      </w:r>
    </w:p>
    <w:p w:rsidR="004F61D6" w:rsidRPr="00C91261" w:rsidRDefault="004F61D6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>В ходе выездного обследования могут совершаться следующие действия:</w:t>
      </w:r>
    </w:p>
    <w:p w:rsidR="004F61D6" w:rsidRPr="00C91261" w:rsidRDefault="004F61D6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>а) осмотр;</w:t>
      </w:r>
    </w:p>
    <w:p w:rsidR="004F61D6" w:rsidRPr="00C91261" w:rsidRDefault="004F61D6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 xml:space="preserve">б) инструментальное обследование (с применением видеозаписи); </w:t>
      </w:r>
    </w:p>
    <w:p w:rsidR="004F61D6" w:rsidRPr="00C91261" w:rsidRDefault="004F61D6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>в) экспертиза.</w:t>
      </w:r>
    </w:p>
    <w:p w:rsidR="004F61D6" w:rsidRPr="00C91261" w:rsidRDefault="004F61D6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>Выездное обследование может проводиться Инспектором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4F61D6" w:rsidRPr="00C91261" w:rsidRDefault="004F61D6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определяется Инспектором самостоятельно и не может превышать 1 рабочий день.</w:t>
      </w:r>
    </w:p>
    <w:p w:rsidR="004F61D6" w:rsidRPr="00C91261" w:rsidRDefault="004F61D6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>По результатам проведения выездного обследования не выдается предписание об устранении выявленных нарушений.</w:t>
      </w:r>
    </w:p>
    <w:p w:rsidR="004F61D6" w:rsidRPr="00C91261" w:rsidRDefault="00DA43E2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>22</w:t>
      </w:r>
      <w:r w:rsidR="004F61D6" w:rsidRPr="00C91261">
        <w:rPr>
          <w:sz w:val="26"/>
          <w:szCs w:val="26"/>
        </w:rPr>
        <w:t xml:space="preserve">. Случаи, при наступлении которых индивидуальный предприниматель, гражданин, являющиеся контролируемыми лицами, вправе представить в </w:t>
      </w:r>
      <w:r w:rsidR="004F61D6" w:rsidRPr="00C91261">
        <w:rPr>
          <w:i/>
          <w:iCs/>
          <w:sz w:val="26"/>
          <w:szCs w:val="26"/>
        </w:rPr>
        <w:t>местную администрацию</w:t>
      </w:r>
      <w:r w:rsidR="004F61D6" w:rsidRPr="00C91261">
        <w:rPr>
          <w:sz w:val="26"/>
          <w:szCs w:val="26"/>
        </w:rPr>
        <w:t xml:space="preserve"> информацию о невозможности присутствия при проведении контрольного мероприятия:</w:t>
      </w:r>
    </w:p>
    <w:p w:rsidR="004F61D6" w:rsidRPr="00C91261" w:rsidRDefault="004F61D6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>1) болезнь;</w:t>
      </w:r>
    </w:p>
    <w:p w:rsidR="004F61D6" w:rsidRPr="00C91261" w:rsidRDefault="004F61D6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>2) нахождение за пределами Российской Федерации;</w:t>
      </w:r>
    </w:p>
    <w:p w:rsidR="004F61D6" w:rsidRPr="00C91261" w:rsidRDefault="004F61D6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lastRenderedPageBreak/>
        <w:t>3) административный арест;</w:t>
      </w:r>
    </w:p>
    <w:p w:rsidR="004F61D6" w:rsidRPr="00C91261" w:rsidRDefault="004F61D6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>4) при наступлении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4F61D6" w:rsidRPr="00C91261" w:rsidRDefault="00C06BDD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>23</w:t>
      </w:r>
      <w:r w:rsidR="004F61D6" w:rsidRPr="00C91261">
        <w:rPr>
          <w:sz w:val="26"/>
          <w:szCs w:val="26"/>
        </w:rPr>
        <w:t>. Для фиксации Инспекторами, и лицами, привлекаемыми                              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4F61D6" w:rsidRPr="00C91261" w:rsidRDefault="004F61D6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>1) сведений, отнесенных законодательством Российской Федерации                  к государственной тайне;</w:t>
      </w:r>
    </w:p>
    <w:p w:rsidR="004F61D6" w:rsidRPr="00C91261" w:rsidRDefault="004F61D6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>2) объектов, которые законодательством Российской Федерации отнесены к режимным и особо важным объектам.</w:t>
      </w:r>
    </w:p>
    <w:p w:rsidR="004F61D6" w:rsidRPr="00C91261" w:rsidRDefault="004F61D6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>Решение о необходимости использования фотосъемки, ауди</w:t>
      </w:r>
      <w:proofErr w:type="gramStart"/>
      <w:r w:rsidRPr="00C91261">
        <w:rPr>
          <w:sz w:val="26"/>
          <w:szCs w:val="26"/>
        </w:rPr>
        <w:t>о-</w:t>
      </w:r>
      <w:proofErr w:type="gramEnd"/>
      <w:r w:rsidRPr="00C91261">
        <w:rPr>
          <w:sz w:val="26"/>
          <w:szCs w:val="26"/>
        </w:rPr>
        <w:t xml:space="preserve">                        и видеозаписи, иных способов фиксации доказательств нарушений обязательных требований при осуществлении контрольных мероприятий, принимается Инспекторами самостоятельно. В обязательном порядке фотосъемка или видеозапись доказательств нарушений обязательных требований осуществляется в следующих случаях:</w:t>
      </w:r>
    </w:p>
    <w:p w:rsidR="004F61D6" w:rsidRPr="00C91261" w:rsidRDefault="004F61D6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>при проведении выездной проверки в отсутствие контролируемого лица;</w:t>
      </w:r>
    </w:p>
    <w:p w:rsidR="004F61D6" w:rsidRPr="00C91261" w:rsidRDefault="004F61D6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>при проведении выездной проверки, в ходе которой осуществлялись препятствия в ее проведении и совершении контрольных действий.</w:t>
      </w:r>
    </w:p>
    <w:p w:rsidR="004F61D6" w:rsidRPr="00C91261" w:rsidRDefault="004F61D6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>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 Информация о проведении фотосъемки, аудио- и видеозаписи и использованных для этих целей технических средствах отражается в акте по результатам контрольного мероприятия.</w:t>
      </w:r>
    </w:p>
    <w:p w:rsidR="004F61D6" w:rsidRPr="00C91261" w:rsidRDefault="004F61D6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>Аудио- и видеозапись осуществляется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4F61D6" w:rsidRPr="00C91261" w:rsidRDefault="004F61D6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>Результаты проведения фотосъемки, аудио- и видеозаписи являются приложением к акту контрольного мероприятия.</w:t>
      </w:r>
    </w:p>
    <w:p w:rsidR="004F61D6" w:rsidRPr="00C91261" w:rsidRDefault="004F61D6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4F61D6" w:rsidRPr="00C91261" w:rsidRDefault="00804720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>24</w:t>
      </w:r>
      <w:r w:rsidR="004F61D6" w:rsidRPr="00C91261">
        <w:rPr>
          <w:sz w:val="26"/>
          <w:szCs w:val="26"/>
        </w:rPr>
        <w:t>. Результаты контрольного мероприятия оформляются в порядке, установленном Федеральным законом от 31.07.2020 № 248-ФЗ                                «О государственном контроле (надзоре) и муниципальном контроле                         в Российской Федерации».</w:t>
      </w:r>
    </w:p>
    <w:p w:rsidR="004F61D6" w:rsidRPr="00C91261" w:rsidRDefault="00796B38" w:rsidP="004F61D6">
      <w:pPr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C91261">
        <w:rPr>
          <w:sz w:val="26"/>
          <w:szCs w:val="26"/>
        </w:rPr>
        <w:t>25</w:t>
      </w:r>
      <w:r w:rsidR="004F61D6" w:rsidRPr="00C91261">
        <w:rPr>
          <w:sz w:val="26"/>
          <w:szCs w:val="26"/>
        </w:rPr>
        <w:t xml:space="preserve">. </w:t>
      </w:r>
      <w:r w:rsidR="004F61D6" w:rsidRPr="00C91261">
        <w:rPr>
          <w:iCs/>
          <w:sz w:val="26"/>
          <w:szCs w:val="26"/>
        </w:rPr>
        <w:t xml:space="preserve">В случае выявления при проведении контрольного мероприятия нарушений обязательных требований контролируемым лицом </w:t>
      </w:r>
      <w:r w:rsidR="00FE4246" w:rsidRPr="00C91261">
        <w:rPr>
          <w:iCs/>
          <w:sz w:val="26"/>
          <w:szCs w:val="26"/>
        </w:rPr>
        <w:t xml:space="preserve">администрация Белоярского </w:t>
      </w:r>
      <w:r w:rsidRPr="00C91261">
        <w:rPr>
          <w:iCs/>
          <w:sz w:val="26"/>
          <w:szCs w:val="26"/>
        </w:rPr>
        <w:t>сельсовета</w:t>
      </w:r>
      <w:r w:rsidR="004F61D6" w:rsidRPr="00C91261">
        <w:rPr>
          <w:iCs/>
          <w:sz w:val="26"/>
          <w:szCs w:val="26"/>
        </w:rPr>
        <w:t xml:space="preserve"> в пределах полномочий, предусмотренных законодательством Российской Федерации, обязана предпринять меры, предусмотренные частью 2 статьи 90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4F61D6" w:rsidRPr="00C91261" w:rsidRDefault="008E6D19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lastRenderedPageBreak/>
        <w:t>26</w:t>
      </w:r>
      <w:r w:rsidR="004F61D6" w:rsidRPr="00C91261">
        <w:rPr>
          <w:sz w:val="26"/>
          <w:szCs w:val="26"/>
        </w:rPr>
        <w:t xml:space="preserve">. </w:t>
      </w:r>
      <w:proofErr w:type="gramStart"/>
      <w:r w:rsidR="004F61D6" w:rsidRPr="00C91261">
        <w:rPr>
          <w:sz w:val="26"/>
          <w:szCs w:val="26"/>
        </w:rPr>
        <w:t xml:space="preserve">Если выданное предписание об устранении нарушений обязательных требований исполнено контролируемым лицом надлежащим образом в ходе осуществления контрольного мероприятия (или) в установленный                               в предписании срок, меры, предусмотренные пунктом 3 части 2 Федерального закона от 31.07.2020 № 248-ФЗ «О государственном контроле (надзоре)                                и муниципальном контроле в Российской Федерации», не принимаются                  (в части административных правонарушений). </w:t>
      </w:r>
      <w:proofErr w:type="gramEnd"/>
    </w:p>
    <w:p w:rsidR="004F61D6" w:rsidRPr="00C91261" w:rsidRDefault="002E0109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>27</w:t>
      </w:r>
      <w:r w:rsidR="004F61D6" w:rsidRPr="00C91261">
        <w:rPr>
          <w:sz w:val="26"/>
          <w:szCs w:val="26"/>
        </w:rPr>
        <w:t xml:space="preserve">. В случае несогласия с фактами и выводами, изложенными в акте контрольного мероприятия, контролируемое лицо вправе направить жалобу                       в порядке, предусмотренном статьями 39 - 43 Федерального закона                          от 31.07.2020 № 248-ФЗ «О государственном контроле (надзоре)                                и муниципальном контроле в Российской Федерации». </w:t>
      </w:r>
    </w:p>
    <w:p w:rsidR="004F61D6" w:rsidRPr="00C91261" w:rsidRDefault="00CD2DA0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>28</w:t>
      </w:r>
      <w:r w:rsidR="004F61D6" w:rsidRPr="00C91261">
        <w:rPr>
          <w:sz w:val="26"/>
          <w:szCs w:val="26"/>
        </w:rPr>
        <w:t xml:space="preserve">. </w:t>
      </w:r>
      <w:r w:rsidRPr="00C91261">
        <w:rPr>
          <w:sz w:val="26"/>
          <w:szCs w:val="26"/>
        </w:rPr>
        <w:t>Администрация Белоярского сельсовета</w:t>
      </w:r>
      <w:r w:rsidR="004F61D6" w:rsidRPr="00C91261">
        <w:rPr>
          <w:sz w:val="26"/>
          <w:szCs w:val="26"/>
        </w:rPr>
        <w:t xml:space="preserve"> осуществляет </w:t>
      </w:r>
      <w:proofErr w:type="gramStart"/>
      <w:r w:rsidR="004F61D6" w:rsidRPr="00C91261">
        <w:rPr>
          <w:sz w:val="26"/>
          <w:szCs w:val="26"/>
        </w:rPr>
        <w:t>контроль за</w:t>
      </w:r>
      <w:proofErr w:type="gramEnd"/>
      <w:r w:rsidR="004F61D6" w:rsidRPr="00C91261">
        <w:rPr>
          <w:sz w:val="26"/>
          <w:szCs w:val="26"/>
        </w:rPr>
        <w:t xml:space="preserve"> исполнением предписаний, иных принятых решений в рамках муниципального контроля.</w:t>
      </w:r>
    </w:p>
    <w:p w:rsidR="004F61D6" w:rsidRPr="00C91261" w:rsidRDefault="004F61D6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 xml:space="preserve">Оценка исполнения контролируемым лицом решений, принятых                      в соответствии с п. 34 настоящего Положения осуществляется </w:t>
      </w:r>
      <w:r w:rsidR="002D5CD9" w:rsidRPr="00C91261">
        <w:rPr>
          <w:iCs/>
          <w:sz w:val="26"/>
          <w:szCs w:val="26"/>
        </w:rPr>
        <w:t>администрацией Белоярского сельсовета</w:t>
      </w:r>
      <w:r w:rsidRPr="00C91261">
        <w:rPr>
          <w:sz w:val="26"/>
          <w:szCs w:val="26"/>
        </w:rPr>
        <w:t xml:space="preserve"> в порядке, установленном Федеральным законо</w:t>
      </w:r>
      <w:r w:rsidR="002D5CD9" w:rsidRPr="00C91261">
        <w:rPr>
          <w:sz w:val="26"/>
          <w:szCs w:val="26"/>
        </w:rPr>
        <w:t xml:space="preserve">м </w:t>
      </w:r>
      <w:r w:rsidRPr="00C91261">
        <w:rPr>
          <w:sz w:val="26"/>
          <w:szCs w:val="26"/>
        </w:rPr>
        <w:t>от 31.07.2020 № 248-ФЗ «О государственном контроле (</w:t>
      </w:r>
      <w:r w:rsidR="002D5CD9" w:rsidRPr="00C91261">
        <w:rPr>
          <w:sz w:val="26"/>
          <w:szCs w:val="26"/>
        </w:rPr>
        <w:t xml:space="preserve">надзоре) </w:t>
      </w:r>
      <w:r w:rsidRPr="00C91261">
        <w:rPr>
          <w:sz w:val="26"/>
          <w:szCs w:val="26"/>
        </w:rPr>
        <w:t xml:space="preserve">и муниципальном контроле в Российской Федерации». </w:t>
      </w:r>
    </w:p>
    <w:p w:rsidR="004F61D6" w:rsidRPr="00C91261" w:rsidRDefault="004F61D6" w:rsidP="004F61D6">
      <w:pPr>
        <w:contextualSpacing/>
        <w:jc w:val="both"/>
        <w:rPr>
          <w:sz w:val="26"/>
          <w:szCs w:val="26"/>
        </w:rPr>
      </w:pPr>
    </w:p>
    <w:p w:rsidR="004F61D6" w:rsidRPr="00C91261" w:rsidRDefault="004F61D6" w:rsidP="004F61D6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C91261">
        <w:rPr>
          <w:b/>
          <w:bCs/>
          <w:sz w:val="26"/>
          <w:szCs w:val="26"/>
        </w:rPr>
        <w:t>Обжалование решений</w:t>
      </w:r>
      <w:r w:rsidR="00345594" w:rsidRPr="00C91261">
        <w:rPr>
          <w:bCs/>
          <w:sz w:val="26"/>
          <w:szCs w:val="26"/>
        </w:rPr>
        <w:t xml:space="preserve"> </w:t>
      </w:r>
      <w:r w:rsidR="00345594" w:rsidRPr="00C91261">
        <w:rPr>
          <w:b/>
          <w:bCs/>
          <w:sz w:val="26"/>
          <w:szCs w:val="26"/>
        </w:rPr>
        <w:t xml:space="preserve">администрации Белоярского </w:t>
      </w:r>
      <w:r w:rsidR="000B21EE" w:rsidRPr="00C91261">
        <w:rPr>
          <w:b/>
          <w:bCs/>
          <w:sz w:val="26"/>
          <w:szCs w:val="26"/>
        </w:rPr>
        <w:t>сельсовета</w:t>
      </w:r>
      <w:r w:rsidRPr="00C91261">
        <w:rPr>
          <w:b/>
          <w:bCs/>
          <w:sz w:val="26"/>
          <w:szCs w:val="26"/>
        </w:rPr>
        <w:t>, действий (бездействия) её должностных лиц</w:t>
      </w:r>
    </w:p>
    <w:p w:rsidR="004F61D6" w:rsidRPr="00C91261" w:rsidRDefault="004F61D6" w:rsidP="004F61D6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C91261">
        <w:rPr>
          <w:b/>
          <w:bCs/>
          <w:sz w:val="26"/>
          <w:szCs w:val="26"/>
        </w:rPr>
        <w:t xml:space="preserve"> </w:t>
      </w:r>
    </w:p>
    <w:p w:rsidR="004F61D6" w:rsidRPr="00C91261" w:rsidRDefault="00BA4172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>29</w:t>
      </w:r>
      <w:r w:rsidR="004F61D6" w:rsidRPr="00C91261">
        <w:rPr>
          <w:sz w:val="26"/>
          <w:szCs w:val="26"/>
        </w:rPr>
        <w:t>.</w:t>
      </w:r>
      <w:r w:rsidR="004F61D6" w:rsidRPr="00C91261">
        <w:rPr>
          <w:i/>
          <w:sz w:val="26"/>
          <w:szCs w:val="26"/>
        </w:rPr>
        <w:t xml:space="preserve"> </w:t>
      </w:r>
      <w:r w:rsidR="004F61D6" w:rsidRPr="00C91261">
        <w:rPr>
          <w:rFonts w:eastAsia="Calibri"/>
          <w:sz w:val="26"/>
          <w:szCs w:val="26"/>
          <w:lang w:eastAsia="en-US"/>
        </w:rPr>
        <w:t xml:space="preserve">Досудебный порядок подачи жалоб при осуществлении муниципального контроля не применяется. </w:t>
      </w:r>
      <w:r w:rsidR="004F61D6" w:rsidRPr="00C91261">
        <w:rPr>
          <w:i/>
          <w:sz w:val="26"/>
          <w:szCs w:val="26"/>
        </w:rPr>
        <w:t xml:space="preserve"> </w:t>
      </w:r>
    </w:p>
    <w:p w:rsidR="000B21EE" w:rsidRPr="00C91261" w:rsidRDefault="000B21EE" w:rsidP="004F61D6">
      <w:pPr>
        <w:autoSpaceDE w:val="0"/>
        <w:autoSpaceDN w:val="0"/>
        <w:adjustRightInd w:val="0"/>
        <w:jc w:val="center"/>
        <w:outlineLvl w:val="0"/>
        <w:rPr>
          <w:i/>
          <w:sz w:val="26"/>
          <w:szCs w:val="26"/>
        </w:rPr>
      </w:pPr>
    </w:p>
    <w:p w:rsidR="004F61D6" w:rsidRPr="00C91261" w:rsidRDefault="004F61D6" w:rsidP="004F61D6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C91261">
        <w:rPr>
          <w:b/>
          <w:bCs/>
          <w:sz w:val="26"/>
          <w:szCs w:val="26"/>
        </w:rPr>
        <w:t xml:space="preserve">Оценка результативности и эффективности деятельности </w:t>
      </w:r>
      <w:r w:rsidR="00EB0AE2" w:rsidRPr="00C91261">
        <w:rPr>
          <w:b/>
          <w:bCs/>
          <w:sz w:val="26"/>
          <w:szCs w:val="26"/>
        </w:rPr>
        <w:t>администрации Белоярского сельсовета</w:t>
      </w:r>
      <w:r w:rsidRPr="00C91261">
        <w:rPr>
          <w:b/>
          <w:bCs/>
          <w:sz w:val="26"/>
          <w:szCs w:val="26"/>
        </w:rPr>
        <w:t xml:space="preserve"> при осуществлении муниципального контроля</w:t>
      </w:r>
    </w:p>
    <w:p w:rsidR="004F61D6" w:rsidRPr="00C91261" w:rsidRDefault="004F61D6" w:rsidP="004F61D6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</w:p>
    <w:p w:rsidR="004F61D6" w:rsidRPr="00C91261" w:rsidRDefault="004F61D6" w:rsidP="004F61D6">
      <w:pPr>
        <w:pStyle w:val="af2"/>
        <w:ind w:firstLine="709"/>
        <w:jc w:val="both"/>
        <w:rPr>
          <w:rFonts w:ascii="Times New Roman" w:hAnsi="Times New Roman"/>
          <w:sz w:val="26"/>
          <w:szCs w:val="26"/>
        </w:rPr>
      </w:pPr>
      <w:r w:rsidRPr="00C91261">
        <w:rPr>
          <w:rFonts w:ascii="Times New Roman" w:hAnsi="Times New Roman"/>
          <w:sz w:val="26"/>
          <w:szCs w:val="26"/>
        </w:rPr>
        <w:t>3</w:t>
      </w:r>
      <w:r w:rsidR="00921FD8" w:rsidRPr="00C91261">
        <w:rPr>
          <w:rFonts w:ascii="Times New Roman" w:hAnsi="Times New Roman"/>
          <w:sz w:val="26"/>
          <w:szCs w:val="26"/>
        </w:rPr>
        <w:t>0</w:t>
      </w:r>
      <w:r w:rsidRPr="00C91261">
        <w:rPr>
          <w:rFonts w:ascii="Times New Roman" w:hAnsi="Times New Roman"/>
          <w:sz w:val="26"/>
          <w:szCs w:val="26"/>
        </w:rPr>
        <w:t xml:space="preserve">. Оценка результативности и эффективности деятельности </w:t>
      </w:r>
      <w:r w:rsidR="009D6252" w:rsidRPr="00C91261">
        <w:rPr>
          <w:rFonts w:ascii="Times New Roman" w:hAnsi="Times New Roman"/>
          <w:iCs/>
          <w:sz w:val="26"/>
          <w:szCs w:val="26"/>
        </w:rPr>
        <w:t xml:space="preserve">администрации Белоярского сельсовета </w:t>
      </w:r>
      <w:r w:rsidRPr="00C91261">
        <w:rPr>
          <w:rFonts w:ascii="Times New Roman" w:hAnsi="Times New Roman"/>
          <w:sz w:val="26"/>
          <w:szCs w:val="26"/>
        </w:rPr>
        <w:t xml:space="preserve">и </w:t>
      </w:r>
      <w:r w:rsidR="009D6252" w:rsidRPr="00C91261">
        <w:rPr>
          <w:rFonts w:ascii="Times New Roman" w:hAnsi="Times New Roman"/>
          <w:sz w:val="26"/>
          <w:szCs w:val="26"/>
        </w:rPr>
        <w:t xml:space="preserve">ее </w:t>
      </w:r>
      <w:r w:rsidRPr="00C91261">
        <w:rPr>
          <w:rFonts w:ascii="Times New Roman" w:hAnsi="Times New Roman"/>
          <w:sz w:val="26"/>
          <w:szCs w:val="26"/>
        </w:rPr>
        <w:t xml:space="preserve">должностных лиц по муниципальному контролю осуществляется на основе системы показателей результативности и эффективности деятельности </w:t>
      </w:r>
      <w:r w:rsidR="009D6252" w:rsidRPr="00C91261">
        <w:rPr>
          <w:rFonts w:ascii="Times New Roman" w:hAnsi="Times New Roman"/>
          <w:sz w:val="26"/>
          <w:szCs w:val="26"/>
        </w:rPr>
        <w:t xml:space="preserve">администрации Белоярского </w:t>
      </w:r>
      <w:r w:rsidR="00821353" w:rsidRPr="00C91261">
        <w:rPr>
          <w:rFonts w:ascii="Times New Roman" w:hAnsi="Times New Roman"/>
          <w:sz w:val="26"/>
          <w:szCs w:val="26"/>
        </w:rPr>
        <w:t>сельсовета</w:t>
      </w:r>
      <w:r w:rsidRPr="00C91261">
        <w:rPr>
          <w:rFonts w:ascii="Times New Roman" w:hAnsi="Times New Roman"/>
          <w:sz w:val="26"/>
          <w:szCs w:val="26"/>
        </w:rPr>
        <w:t>.</w:t>
      </w:r>
    </w:p>
    <w:p w:rsidR="004F61D6" w:rsidRPr="00C91261" w:rsidRDefault="004F61D6" w:rsidP="004F61D6">
      <w:pPr>
        <w:pStyle w:val="af2"/>
        <w:ind w:firstLine="709"/>
        <w:jc w:val="both"/>
        <w:rPr>
          <w:rFonts w:ascii="Times New Roman" w:hAnsi="Times New Roman"/>
          <w:sz w:val="26"/>
          <w:szCs w:val="26"/>
        </w:rPr>
      </w:pPr>
      <w:r w:rsidRPr="00C91261">
        <w:rPr>
          <w:rFonts w:ascii="Times New Roman" w:hAnsi="Times New Roman"/>
          <w:sz w:val="26"/>
          <w:szCs w:val="26"/>
        </w:rPr>
        <w:t xml:space="preserve">В систему показателей результативности и эффективности деятельности </w:t>
      </w:r>
      <w:r w:rsidR="00556018" w:rsidRPr="00C91261">
        <w:rPr>
          <w:rFonts w:ascii="Times New Roman" w:hAnsi="Times New Roman"/>
          <w:iCs/>
          <w:sz w:val="26"/>
          <w:szCs w:val="26"/>
        </w:rPr>
        <w:t>администрации Белоярского сельсовета</w:t>
      </w:r>
      <w:r w:rsidRPr="00C91261">
        <w:rPr>
          <w:rFonts w:ascii="Times New Roman" w:hAnsi="Times New Roman"/>
          <w:sz w:val="26"/>
          <w:szCs w:val="26"/>
        </w:rPr>
        <w:t xml:space="preserve"> при осуществлении муниципального контроля входят:</w:t>
      </w:r>
    </w:p>
    <w:p w:rsidR="004F61D6" w:rsidRPr="00C91261" w:rsidRDefault="004F61D6" w:rsidP="004F61D6">
      <w:pPr>
        <w:pStyle w:val="af2"/>
        <w:ind w:firstLine="709"/>
        <w:jc w:val="both"/>
        <w:rPr>
          <w:rFonts w:ascii="Times New Roman" w:hAnsi="Times New Roman"/>
          <w:sz w:val="26"/>
          <w:szCs w:val="26"/>
        </w:rPr>
      </w:pPr>
      <w:r w:rsidRPr="00C91261">
        <w:rPr>
          <w:rFonts w:ascii="Times New Roman" w:hAnsi="Times New Roman"/>
          <w:sz w:val="26"/>
          <w:szCs w:val="26"/>
        </w:rPr>
        <w:t>1) ключевые показатели муниципального контроля и их целевые значения, отражающие уровень минимизации вреда (ущерба) охраняемым законом ценностям, уровень устранения риска причинения вреда (ущерба)                  в соответствующей сфере деятельности, по которым устанавливаются целевые (плановые) значения</w:t>
      </w:r>
      <w:r w:rsidR="000D01C0" w:rsidRPr="00C91261">
        <w:rPr>
          <w:rFonts w:ascii="Times New Roman" w:hAnsi="Times New Roman"/>
          <w:sz w:val="26"/>
          <w:szCs w:val="26"/>
        </w:rPr>
        <w:t xml:space="preserve"> </w:t>
      </w:r>
      <w:r w:rsidRPr="00C91261">
        <w:rPr>
          <w:rFonts w:ascii="Times New Roman" w:hAnsi="Times New Roman"/>
          <w:sz w:val="26"/>
          <w:szCs w:val="26"/>
        </w:rPr>
        <w:t xml:space="preserve">и достижение которых должна обеспечить </w:t>
      </w:r>
      <w:r w:rsidR="000D01C0" w:rsidRPr="00C91261">
        <w:rPr>
          <w:rFonts w:ascii="Times New Roman" w:hAnsi="Times New Roman"/>
          <w:iCs/>
          <w:sz w:val="26"/>
          <w:szCs w:val="26"/>
        </w:rPr>
        <w:t xml:space="preserve">администрация Белоярского </w:t>
      </w:r>
      <w:r w:rsidR="00B317BA" w:rsidRPr="00C91261">
        <w:rPr>
          <w:rFonts w:ascii="Times New Roman" w:hAnsi="Times New Roman"/>
          <w:iCs/>
          <w:sz w:val="26"/>
          <w:szCs w:val="26"/>
        </w:rPr>
        <w:t>сельсовета</w:t>
      </w:r>
      <w:r w:rsidRPr="00C91261">
        <w:rPr>
          <w:rFonts w:ascii="Times New Roman" w:hAnsi="Times New Roman"/>
          <w:sz w:val="26"/>
          <w:szCs w:val="26"/>
        </w:rPr>
        <w:t xml:space="preserve">; </w:t>
      </w:r>
    </w:p>
    <w:p w:rsidR="004F61D6" w:rsidRPr="00C91261" w:rsidRDefault="004F61D6" w:rsidP="004F61D6">
      <w:pPr>
        <w:pStyle w:val="af2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C91261">
        <w:rPr>
          <w:rFonts w:ascii="Times New Roman" w:hAnsi="Times New Roman"/>
          <w:sz w:val="26"/>
          <w:szCs w:val="26"/>
        </w:rPr>
        <w:t xml:space="preserve">2) индикативные показатели муниципального контроля, применяемые для мониторинга контрольной деятельности, ее анализа, выявления проблем, возникающих при ее осуществлении, и определения причин                                     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</w:t>
      </w:r>
      <w:r w:rsidRPr="00C91261">
        <w:rPr>
          <w:rFonts w:ascii="Times New Roman" w:hAnsi="Times New Roman"/>
          <w:sz w:val="26"/>
          <w:szCs w:val="26"/>
        </w:rPr>
        <w:lastRenderedPageBreak/>
        <w:t>ресурсов, а также уровень вмешательства                    в деятельность контролируемых лиц.</w:t>
      </w:r>
      <w:proofErr w:type="gramEnd"/>
    </w:p>
    <w:p w:rsidR="004F61D6" w:rsidRPr="00C91261" w:rsidRDefault="00B317BA" w:rsidP="004F61D6">
      <w:pPr>
        <w:pStyle w:val="af2"/>
        <w:ind w:firstLine="709"/>
        <w:jc w:val="both"/>
        <w:rPr>
          <w:rFonts w:ascii="Times New Roman" w:hAnsi="Times New Roman"/>
          <w:sz w:val="26"/>
          <w:szCs w:val="26"/>
        </w:rPr>
      </w:pPr>
      <w:r w:rsidRPr="00C91261">
        <w:rPr>
          <w:rFonts w:ascii="Times New Roman" w:hAnsi="Times New Roman"/>
          <w:iCs/>
          <w:sz w:val="26"/>
          <w:szCs w:val="26"/>
        </w:rPr>
        <w:t>Администрация Белоярского сельсовета</w:t>
      </w:r>
      <w:r w:rsidR="004F61D6" w:rsidRPr="00C91261">
        <w:rPr>
          <w:rFonts w:ascii="Times New Roman" w:hAnsi="Times New Roman"/>
          <w:sz w:val="26"/>
          <w:szCs w:val="26"/>
        </w:rPr>
        <w:t xml:space="preserve"> ежегодно осуществляют подготовку доклада              о муниципальном контроле с указанием сведений о достижении ключевых показателей и сведений об индикативных показателях муниципального контроля, в том числе о влиянии профилактических мероприятий                             и контрольных мероприятий на достижение ключевых показателей.</w:t>
      </w:r>
    </w:p>
    <w:p w:rsidR="004F61D6" w:rsidRPr="00C91261" w:rsidRDefault="004F61D6" w:rsidP="004F61D6">
      <w:pPr>
        <w:pStyle w:val="af2"/>
        <w:ind w:firstLine="709"/>
        <w:jc w:val="both"/>
        <w:rPr>
          <w:rFonts w:ascii="Times New Roman" w:hAnsi="Times New Roman"/>
          <w:sz w:val="26"/>
          <w:szCs w:val="26"/>
        </w:rPr>
      </w:pPr>
      <w:r w:rsidRPr="00C91261">
        <w:rPr>
          <w:rFonts w:ascii="Times New Roman" w:hAnsi="Times New Roman"/>
          <w:sz w:val="26"/>
          <w:szCs w:val="26"/>
        </w:rPr>
        <w:t xml:space="preserve">Перечень показателей результативности и эффективности деятельности </w:t>
      </w:r>
      <w:r w:rsidR="0006624A" w:rsidRPr="00C91261">
        <w:rPr>
          <w:rFonts w:ascii="Times New Roman" w:hAnsi="Times New Roman"/>
          <w:iCs/>
          <w:sz w:val="26"/>
          <w:szCs w:val="26"/>
        </w:rPr>
        <w:t>Администрации Белоярского сельсовета</w:t>
      </w:r>
      <w:r w:rsidRPr="00C91261">
        <w:rPr>
          <w:rFonts w:ascii="Times New Roman" w:hAnsi="Times New Roman"/>
          <w:sz w:val="26"/>
          <w:szCs w:val="26"/>
        </w:rPr>
        <w:t xml:space="preserve"> при осуществлении муниципального контроля установлен приложением № 3 к настоящему Положению.</w:t>
      </w:r>
    </w:p>
    <w:bookmarkEnd w:id="1"/>
    <w:p w:rsidR="004F61D6" w:rsidRPr="00C91261" w:rsidRDefault="004F61D6" w:rsidP="004F61D6">
      <w:pPr>
        <w:pStyle w:val="af2"/>
        <w:jc w:val="both"/>
        <w:rPr>
          <w:rFonts w:ascii="Times New Roman" w:hAnsi="Times New Roman"/>
          <w:sz w:val="26"/>
          <w:szCs w:val="26"/>
        </w:rPr>
      </w:pPr>
    </w:p>
    <w:p w:rsidR="004F61D6" w:rsidRPr="00C91261" w:rsidRDefault="004F61D6" w:rsidP="004F61D6">
      <w:pPr>
        <w:contextualSpacing/>
        <w:jc w:val="center"/>
        <w:rPr>
          <w:b/>
          <w:sz w:val="26"/>
          <w:szCs w:val="26"/>
        </w:rPr>
      </w:pPr>
      <w:r w:rsidRPr="00C91261">
        <w:rPr>
          <w:b/>
          <w:sz w:val="26"/>
          <w:szCs w:val="26"/>
        </w:rPr>
        <w:t xml:space="preserve">Заключительные положения </w:t>
      </w:r>
    </w:p>
    <w:p w:rsidR="004F61D6" w:rsidRPr="00C91261" w:rsidRDefault="004F61D6" w:rsidP="004F61D6">
      <w:pPr>
        <w:contextualSpacing/>
        <w:jc w:val="center"/>
        <w:rPr>
          <w:b/>
          <w:sz w:val="26"/>
          <w:szCs w:val="26"/>
        </w:rPr>
      </w:pPr>
    </w:p>
    <w:p w:rsidR="004F61D6" w:rsidRPr="00C91261" w:rsidRDefault="004F61D6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>3</w:t>
      </w:r>
      <w:r w:rsidR="00E76F33" w:rsidRPr="00C91261">
        <w:rPr>
          <w:sz w:val="26"/>
          <w:szCs w:val="26"/>
        </w:rPr>
        <w:t>1</w:t>
      </w:r>
      <w:r w:rsidRPr="00C91261">
        <w:rPr>
          <w:sz w:val="26"/>
          <w:szCs w:val="26"/>
        </w:rPr>
        <w:t xml:space="preserve">. Настоящее положение вступает в силу </w:t>
      </w:r>
      <w:r w:rsidR="00DE1636" w:rsidRPr="00C91261">
        <w:rPr>
          <w:sz w:val="26"/>
          <w:szCs w:val="26"/>
        </w:rPr>
        <w:t xml:space="preserve">с </w:t>
      </w:r>
      <w:r w:rsidRPr="00C91261">
        <w:rPr>
          <w:sz w:val="26"/>
          <w:szCs w:val="26"/>
        </w:rPr>
        <w:t xml:space="preserve">01.01.2022 в соответствии с </w:t>
      </w:r>
      <w:r w:rsidR="00DE1636" w:rsidRPr="00C91261">
        <w:rPr>
          <w:sz w:val="26"/>
          <w:szCs w:val="26"/>
        </w:rPr>
        <w:t>ч. 4 ст. 98 ФЗ № 248-ФЗ</w:t>
      </w:r>
      <w:r w:rsidRPr="00C91261">
        <w:rPr>
          <w:sz w:val="26"/>
          <w:szCs w:val="26"/>
        </w:rPr>
        <w:t>.</w:t>
      </w:r>
    </w:p>
    <w:p w:rsidR="004F61D6" w:rsidRPr="00C91261" w:rsidRDefault="004F61D6" w:rsidP="004F61D6">
      <w:pPr>
        <w:ind w:firstLine="709"/>
        <w:contextualSpacing/>
        <w:jc w:val="both"/>
        <w:rPr>
          <w:sz w:val="26"/>
          <w:szCs w:val="26"/>
        </w:rPr>
      </w:pPr>
      <w:r w:rsidRPr="00C91261">
        <w:rPr>
          <w:sz w:val="26"/>
          <w:szCs w:val="26"/>
        </w:rPr>
        <w:t>3</w:t>
      </w:r>
      <w:r w:rsidR="00B7235A" w:rsidRPr="00C91261">
        <w:rPr>
          <w:sz w:val="26"/>
          <w:szCs w:val="26"/>
        </w:rPr>
        <w:t>2</w:t>
      </w:r>
      <w:r w:rsidRPr="00C91261">
        <w:rPr>
          <w:sz w:val="26"/>
          <w:szCs w:val="26"/>
        </w:rPr>
        <w:t xml:space="preserve">. </w:t>
      </w:r>
      <w:proofErr w:type="gramStart"/>
      <w:r w:rsidRPr="00C91261">
        <w:rPr>
          <w:sz w:val="26"/>
          <w:szCs w:val="26"/>
        </w:rPr>
        <w:t xml:space="preserve">До 31 декабря 2023 года подготовка </w:t>
      </w:r>
      <w:r w:rsidR="002A44B3" w:rsidRPr="00C91261">
        <w:rPr>
          <w:sz w:val="26"/>
          <w:szCs w:val="26"/>
        </w:rPr>
        <w:t>администрацией Белоярского сельсовета</w:t>
      </w:r>
      <w:r w:rsidRPr="00C91261">
        <w:rPr>
          <w:sz w:val="26"/>
          <w:szCs w:val="26"/>
        </w:rPr>
        <w:t xml:space="preserve"> в ходе осуществления муниципального контроля документов, информирование контролируемых лиц о совершаемых должностными лицами </w:t>
      </w:r>
      <w:r w:rsidR="0092467A" w:rsidRPr="00C91261">
        <w:rPr>
          <w:sz w:val="26"/>
          <w:szCs w:val="26"/>
        </w:rPr>
        <w:t xml:space="preserve">администрации Белоярского </w:t>
      </w:r>
      <w:r w:rsidR="00DF3C51" w:rsidRPr="00C91261">
        <w:rPr>
          <w:sz w:val="26"/>
          <w:szCs w:val="26"/>
        </w:rPr>
        <w:t>сельсовета</w:t>
      </w:r>
      <w:r w:rsidRPr="00C91261">
        <w:rPr>
          <w:sz w:val="26"/>
          <w:szCs w:val="26"/>
        </w:rPr>
        <w:t xml:space="preserve"> действиях и принимае</w:t>
      </w:r>
      <w:r w:rsidR="00CC1A74" w:rsidRPr="00C91261">
        <w:rPr>
          <w:sz w:val="26"/>
          <w:szCs w:val="26"/>
        </w:rPr>
        <w:t xml:space="preserve">мых решениях, обмен документами </w:t>
      </w:r>
      <w:r w:rsidRPr="00C91261">
        <w:rPr>
          <w:sz w:val="26"/>
          <w:szCs w:val="26"/>
        </w:rPr>
        <w:t>и сведениями с контролируемыми лицами осуществляется на бумажном носителе.</w:t>
      </w:r>
      <w:proofErr w:type="gramEnd"/>
    </w:p>
    <w:p w:rsidR="004F61D6" w:rsidRPr="00C91261" w:rsidRDefault="00CC1A74" w:rsidP="004F61D6">
      <w:pPr>
        <w:ind w:firstLine="709"/>
        <w:contextualSpacing/>
        <w:jc w:val="both"/>
        <w:rPr>
          <w:i/>
          <w:sz w:val="26"/>
          <w:szCs w:val="26"/>
        </w:rPr>
      </w:pPr>
      <w:r w:rsidRPr="00C91261">
        <w:rPr>
          <w:sz w:val="26"/>
          <w:szCs w:val="26"/>
        </w:rPr>
        <w:t>33</w:t>
      </w:r>
      <w:r w:rsidR="004F61D6" w:rsidRPr="00C91261">
        <w:rPr>
          <w:sz w:val="26"/>
          <w:szCs w:val="26"/>
        </w:rPr>
        <w:t>. Пункт 3</w:t>
      </w:r>
      <w:r w:rsidR="002C1259" w:rsidRPr="00C91261">
        <w:rPr>
          <w:sz w:val="26"/>
          <w:szCs w:val="26"/>
        </w:rPr>
        <w:t>0</w:t>
      </w:r>
      <w:r w:rsidR="004F61D6" w:rsidRPr="00C91261">
        <w:rPr>
          <w:sz w:val="26"/>
          <w:szCs w:val="26"/>
        </w:rPr>
        <w:t xml:space="preserve"> настоящего Положения вступает в силу с 1 марта 2022 года.</w:t>
      </w:r>
    </w:p>
    <w:p w:rsidR="004F61D6" w:rsidRPr="00C91261" w:rsidRDefault="004F61D6" w:rsidP="004F61D6">
      <w:pPr>
        <w:ind w:firstLine="851"/>
        <w:contextualSpacing/>
        <w:jc w:val="both"/>
        <w:rPr>
          <w:sz w:val="26"/>
          <w:szCs w:val="26"/>
        </w:rPr>
      </w:pPr>
    </w:p>
    <w:p w:rsidR="004F61D6" w:rsidRPr="0001562C" w:rsidRDefault="004F61D6" w:rsidP="004F61D6">
      <w:pPr>
        <w:ind w:firstLine="709"/>
        <w:contextualSpacing/>
        <w:jc w:val="right"/>
        <w:rPr>
          <w:sz w:val="28"/>
          <w:szCs w:val="28"/>
        </w:rPr>
      </w:pPr>
    </w:p>
    <w:p w:rsidR="004F61D6" w:rsidRPr="0001562C" w:rsidRDefault="004F61D6" w:rsidP="004F61D6">
      <w:pPr>
        <w:ind w:firstLine="709"/>
        <w:contextualSpacing/>
        <w:jc w:val="right"/>
        <w:rPr>
          <w:sz w:val="28"/>
          <w:szCs w:val="28"/>
        </w:rPr>
      </w:pPr>
    </w:p>
    <w:p w:rsidR="004F61D6" w:rsidRPr="0001562C" w:rsidRDefault="004F61D6" w:rsidP="004F61D6">
      <w:pPr>
        <w:ind w:firstLine="709"/>
        <w:contextualSpacing/>
        <w:jc w:val="right"/>
        <w:rPr>
          <w:sz w:val="28"/>
          <w:szCs w:val="28"/>
        </w:rPr>
      </w:pPr>
    </w:p>
    <w:p w:rsidR="004F61D6" w:rsidRPr="0001562C" w:rsidRDefault="004F61D6" w:rsidP="004F61D6">
      <w:pPr>
        <w:ind w:firstLine="709"/>
        <w:contextualSpacing/>
        <w:jc w:val="right"/>
        <w:rPr>
          <w:sz w:val="28"/>
          <w:szCs w:val="28"/>
        </w:rPr>
      </w:pPr>
    </w:p>
    <w:p w:rsidR="004F61D6" w:rsidRPr="00813465" w:rsidRDefault="004F61D6" w:rsidP="004F61D6">
      <w:pPr>
        <w:ind w:firstLine="709"/>
        <w:contextualSpacing/>
        <w:jc w:val="right"/>
        <w:rPr>
          <w:sz w:val="26"/>
          <w:szCs w:val="26"/>
        </w:rPr>
      </w:pPr>
      <w:r w:rsidRPr="00813465">
        <w:rPr>
          <w:sz w:val="26"/>
          <w:szCs w:val="26"/>
        </w:rPr>
        <w:t>Приложение № 1</w:t>
      </w:r>
    </w:p>
    <w:p w:rsidR="004F61D6" w:rsidRPr="00813465" w:rsidRDefault="004F61D6" w:rsidP="004F61D6">
      <w:pPr>
        <w:ind w:firstLine="709"/>
        <w:contextualSpacing/>
        <w:jc w:val="right"/>
        <w:rPr>
          <w:sz w:val="26"/>
          <w:szCs w:val="26"/>
        </w:rPr>
      </w:pPr>
      <w:r w:rsidRPr="00813465">
        <w:rPr>
          <w:sz w:val="26"/>
          <w:szCs w:val="26"/>
        </w:rPr>
        <w:t xml:space="preserve">Положению о </w:t>
      </w:r>
      <w:proofErr w:type="gramStart"/>
      <w:r w:rsidRPr="00813465">
        <w:rPr>
          <w:sz w:val="26"/>
          <w:szCs w:val="26"/>
        </w:rPr>
        <w:t>муниципальном</w:t>
      </w:r>
      <w:proofErr w:type="gramEnd"/>
      <w:r w:rsidRPr="00813465">
        <w:rPr>
          <w:sz w:val="26"/>
          <w:szCs w:val="26"/>
        </w:rPr>
        <w:t xml:space="preserve"> </w:t>
      </w:r>
    </w:p>
    <w:p w:rsidR="004F61D6" w:rsidRPr="00813465" w:rsidRDefault="004F61D6" w:rsidP="004F61D6">
      <w:pPr>
        <w:ind w:firstLine="709"/>
        <w:contextualSpacing/>
        <w:jc w:val="right"/>
        <w:rPr>
          <w:sz w:val="26"/>
          <w:szCs w:val="26"/>
        </w:rPr>
      </w:pPr>
      <w:r w:rsidRPr="00813465">
        <w:rPr>
          <w:sz w:val="26"/>
          <w:szCs w:val="26"/>
        </w:rPr>
        <w:t xml:space="preserve">жилищном </w:t>
      </w:r>
      <w:proofErr w:type="gramStart"/>
      <w:r w:rsidRPr="00813465">
        <w:rPr>
          <w:sz w:val="26"/>
          <w:szCs w:val="26"/>
        </w:rPr>
        <w:t>контроле</w:t>
      </w:r>
      <w:proofErr w:type="gramEnd"/>
    </w:p>
    <w:p w:rsidR="004F61D6" w:rsidRPr="00813465" w:rsidRDefault="004F61D6" w:rsidP="004F61D6">
      <w:pPr>
        <w:contextualSpacing/>
        <w:jc w:val="center"/>
        <w:rPr>
          <w:sz w:val="26"/>
          <w:szCs w:val="26"/>
        </w:rPr>
      </w:pPr>
      <w:bookmarkStart w:id="4" w:name="P409"/>
      <w:bookmarkEnd w:id="4"/>
    </w:p>
    <w:p w:rsidR="004F61D6" w:rsidRPr="00813465" w:rsidRDefault="004F61D6" w:rsidP="004F61D6">
      <w:pPr>
        <w:contextualSpacing/>
        <w:jc w:val="center"/>
        <w:rPr>
          <w:sz w:val="26"/>
          <w:szCs w:val="26"/>
        </w:rPr>
      </w:pPr>
      <w:r w:rsidRPr="00813465">
        <w:rPr>
          <w:sz w:val="26"/>
          <w:szCs w:val="26"/>
        </w:rPr>
        <w:t>КРИТЕРИИ</w:t>
      </w:r>
    </w:p>
    <w:p w:rsidR="004F61D6" w:rsidRPr="00813465" w:rsidRDefault="004F61D6" w:rsidP="004F61D6">
      <w:pPr>
        <w:contextualSpacing/>
        <w:jc w:val="center"/>
        <w:rPr>
          <w:sz w:val="26"/>
          <w:szCs w:val="26"/>
        </w:rPr>
      </w:pPr>
      <w:r w:rsidRPr="00813465">
        <w:rPr>
          <w:sz w:val="26"/>
          <w:szCs w:val="26"/>
        </w:rPr>
        <w:t>ОТНЕСЕНИЯ ОБЪЕКТОВ КОНТРОЛЯ</w:t>
      </w:r>
    </w:p>
    <w:p w:rsidR="004F61D6" w:rsidRPr="00813465" w:rsidRDefault="004F61D6" w:rsidP="00D2593C">
      <w:pPr>
        <w:contextualSpacing/>
        <w:jc w:val="center"/>
        <w:rPr>
          <w:sz w:val="26"/>
          <w:szCs w:val="26"/>
        </w:rPr>
      </w:pPr>
      <w:r w:rsidRPr="00813465">
        <w:rPr>
          <w:sz w:val="26"/>
          <w:szCs w:val="26"/>
        </w:rPr>
        <w:t xml:space="preserve">К КАТЕГОРИЯМ РИСКА В РАМКАХ ОСУЩЕСТВЛЕНИЯ МУНИЦИПАЛЬНОГО КОНТРОЛЯ </w:t>
      </w:r>
    </w:p>
    <w:p w:rsidR="004F61D6" w:rsidRPr="00813465" w:rsidRDefault="004F61D6" w:rsidP="004F61D6">
      <w:pPr>
        <w:ind w:firstLine="709"/>
        <w:contextualSpacing/>
        <w:jc w:val="both"/>
        <w:rPr>
          <w:iCs/>
          <w:sz w:val="26"/>
          <w:szCs w:val="26"/>
        </w:rPr>
      </w:pPr>
    </w:p>
    <w:p w:rsidR="004F61D6" w:rsidRPr="00813465" w:rsidRDefault="004F61D6" w:rsidP="004F61D6">
      <w:pPr>
        <w:shd w:val="clear" w:color="auto" w:fill="FFFFFF"/>
        <w:ind w:firstLine="709"/>
        <w:jc w:val="both"/>
        <w:rPr>
          <w:iCs/>
          <w:sz w:val="26"/>
          <w:szCs w:val="26"/>
        </w:rPr>
      </w:pPr>
      <w:r w:rsidRPr="00813465">
        <w:rPr>
          <w:iCs/>
          <w:sz w:val="26"/>
          <w:szCs w:val="26"/>
        </w:rPr>
        <w:t>1. С учетом вероятности наступления и тяжести потенциальных негативных последствий несоблюдения обязательных требований объекты муниципального жилищного контроля подлежат отнесению к категориям среднего, умеренного и низкого риска.</w:t>
      </w:r>
    </w:p>
    <w:p w:rsidR="004F61D6" w:rsidRPr="00813465" w:rsidRDefault="004F61D6" w:rsidP="004F61D6">
      <w:pPr>
        <w:shd w:val="clear" w:color="auto" w:fill="FFFFFF"/>
        <w:ind w:firstLine="709"/>
        <w:jc w:val="both"/>
        <w:rPr>
          <w:iCs/>
          <w:sz w:val="26"/>
          <w:szCs w:val="26"/>
        </w:rPr>
      </w:pPr>
      <w:r w:rsidRPr="00813465">
        <w:rPr>
          <w:iCs/>
          <w:sz w:val="26"/>
          <w:szCs w:val="26"/>
        </w:rPr>
        <w:t>2. К категории среднего риска относится:</w:t>
      </w:r>
    </w:p>
    <w:p w:rsidR="004F61D6" w:rsidRPr="00813465" w:rsidRDefault="004F61D6" w:rsidP="004F61D6">
      <w:pPr>
        <w:shd w:val="clear" w:color="auto" w:fill="FFFFFF"/>
        <w:ind w:firstLine="709"/>
        <w:jc w:val="both"/>
        <w:rPr>
          <w:iCs/>
          <w:sz w:val="26"/>
          <w:szCs w:val="26"/>
        </w:rPr>
      </w:pPr>
      <w:r w:rsidRPr="00813465">
        <w:rPr>
          <w:iCs/>
          <w:sz w:val="26"/>
          <w:szCs w:val="26"/>
        </w:rPr>
        <w:t>деятельность юридических лиц и (или) индивидуальных предпринимателей в сфере управления многоквартирными домами (объектами), количественный показатель которых превышает – 30.</w:t>
      </w:r>
    </w:p>
    <w:p w:rsidR="004F61D6" w:rsidRPr="00813465" w:rsidRDefault="004F61D6" w:rsidP="004F61D6">
      <w:pPr>
        <w:shd w:val="clear" w:color="auto" w:fill="FFFFFF"/>
        <w:ind w:firstLine="709"/>
        <w:jc w:val="both"/>
        <w:rPr>
          <w:iCs/>
          <w:sz w:val="26"/>
          <w:szCs w:val="26"/>
        </w:rPr>
      </w:pPr>
      <w:r w:rsidRPr="00813465">
        <w:rPr>
          <w:iCs/>
          <w:sz w:val="26"/>
          <w:szCs w:val="26"/>
        </w:rPr>
        <w:t>3. К категории умеренного риска относится:</w:t>
      </w:r>
    </w:p>
    <w:p w:rsidR="004F61D6" w:rsidRPr="00813465" w:rsidRDefault="004F61D6" w:rsidP="004F61D6">
      <w:pPr>
        <w:shd w:val="clear" w:color="auto" w:fill="FFFFFF"/>
        <w:ind w:firstLine="709"/>
        <w:jc w:val="both"/>
        <w:rPr>
          <w:iCs/>
          <w:sz w:val="26"/>
          <w:szCs w:val="26"/>
        </w:rPr>
      </w:pPr>
      <w:r w:rsidRPr="00813465">
        <w:rPr>
          <w:iCs/>
          <w:sz w:val="26"/>
          <w:szCs w:val="26"/>
        </w:rPr>
        <w:t>деятельность юридических лиц и (или) индивидуальных предпринимателей в сфере управления многоквартирными домами (объектами), количественный показатель которых превышает – 15.</w:t>
      </w:r>
    </w:p>
    <w:p w:rsidR="004F61D6" w:rsidRPr="00813465" w:rsidRDefault="004F61D6" w:rsidP="004F61D6">
      <w:pPr>
        <w:shd w:val="clear" w:color="auto" w:fill="FFFFFF"/>
        <w:ind w:firstLine="709"/>
        <w:jc w:val="both"/>
        <w:rPr>
          <w:iCs/>
          <w:sz w:val="26"/>
          <w:szCs w:val="26"/>
        </w:rPr>
      </w:pPr>
      <w:r w:rsidRPr="00813465">
        <w:rPr>
          <w:iCs/>
          <w:sz w:val="26"/>
          <w:szCs w:val="26"/>
        </w:rPr>
        <w:lastRenderedPageBreak/>
        <w:t>4. К категории низкого риска относятся:</w:t>
      </w:r>
    </w:p>
    <w:p w:rsidR="004F61D6" w:rsidRPr="00813465" w:rsidRDefault="004F61D6" w:rsidP="004F61D6">
      <w:pPr>
        <w:shd w:val="clear" w:color="auto" w:fill="FFFFFF"/>
        <w:ind w:firstLine="709"/>
        <w:jc w:val="both"/>
        <w:rPr>
          <w:iCs/>
          <w:sz w:val="26"/>
          <w:szCs w:val="26"/>
        </w:rPr>
      </w:pPr>
      <w:r w:rsidRPr="00813465">
        <w:rPr>
          <w:iCs/>
          <w:sz w:val="26"/>
          <w:szCs w:val="26"/>
        </w:rPr>
        <w:t>деятельность юридических лиц, индивидуальных предпринимателей, не предусмотренная </w:t>
      </w:r>
      <w:hyperlink r:id="rId10" w:anchor="m_-6879773057722743128_P415" w:history="1">
        <w:r w:rsidRPr="00813465">
          <w:rPr>
            <w:iCs/>
            <w:sz w:val="26"/>
            <w:szCs w:val="26"/>
          </w:rPr>
          <w:t>пунктами 2</w:t>
        </w:r>
      </w:hyperlink>
      <w:r w:rsidRPr="00813465">
        <w:rPr>
          <w:iCs/>
          <w:sz w:val="26"/>
          <w:szCs w:val="26"/>
        </w:rPr>
        <w:t> и </w:t>
      </w:r>
      <w:hyperlink r:id="rId11" w:anchor="m_-6879773057722743128_P420" w:history="1">
        <w:r w:rsidRPr="00813465">
          <w:rPr>
            <w:iCs/>
            <w:sz w:val="26"/>
            <w:szCs w:val="26"/>
          </w:rPr>
          <w:t>3</w:t>
        </w:r>
      </w:hyperlink>
      <w:r w:rsidRPr="00813465">
        <w:rPr>
          <w:iCs/>
          <w:sz w:val="26"/>
          <w:szCs w:val="26"/>
        </w:rPr>
        <w:t> настоящего документа.</w:t>
      </w:r>
    </w:p>
    <w:p w:rsidR="004F61D6" w:rsidRPr="00813465" w:rsidRDefault="004F61D6" w:rsidP="004F61D6">
      <w:pPr>
        <w:shd w:val="clear" w:color="auto" w:fill="FFFFFF"/>
        <w:ind w:firstLine="709"/>
        <w:jc w:val="both"/>
        <w:rPr>
          <w:iCs/>
          <w:sz w:val="26"/>
          <w:szCs w:val="26"/>
        </w:rPr>
      </w:pPr>
      <w:r w:rsidRPr="00813465">
        <w:rPr>
          <w:iCs/>
          <w:sz w:val="26"/>
          <w:szCs w:val="26"/>
        </w:rPr>
        <w:t xml:space="preserve">5. </w:t>
      </w:r>
      <w:proofErr w:type="gramStart"/>
      <w:r w:rsidRPr="00813465">
        <w:rPr>
          <w:iCs/>
          <w:sz w:val="26"/>
          <w:szCs w:val="26"/>
        </w:rPr>
        <w:t>С учетом вероятности нарушения обязательных требований объекты муниципального жилищного контроля, предусмотренные </w:t>
      </w:r>
      <w:hyperlink r:id="rId12" w:anchor="m_-6879773057722743128_P424" w:history="1">
        <w:r w:rsidRPr="00813465">
          <w:rPr>
            <w:iCs/>
            <w:sz w:val="26"/>
            <w:szCs w:val="26"/>
          </w:rPr>
          <w:t>пунктом 4</w:t>
        </w:r>
      </w:hyperlink>
      <w:r w:rsidRPr="00813465">
        <w:rPr>
          <w:iCs/>
          <w:sz w:val="26"/>
          <w:szCs w:val="26"/>
        </w:rPr>
        <w:t> настоящего приложения и подлежащие отнесению к категории низкого риска, подлежат отнесению к категориям среднего риска (</w:t>
      </w:r>
      <w:hyperlink r:id="rId13" w:anchor="m_-6879773057722743128_P415" w:history="1">
        <w:r w:rsidRPr="00813465">
          <w:rPr>
            <w:iCs/>
            <w:sz w:val="26"/>
            <w:szCs w:val="26"/>
          </w:rPr>
          <w:t>пункт 2</w:t>
        </w:r>
      </w:hyperlink>
      <w:r w:rsidRPr="00813465">
        <w:rPr>
          <w:iCs/>
          <w:sz w:val="26"/>
          <w:szCs w:val="26"/>
        </w:rPr>
        <w:t> настоящего приложения) или умеренного риска (</w:t>
      </w:r>
      <w:hyperlink r:id="rId14" w:anchor="m_-6879773057722743128_P420" w:history="1">
        <w:r w:rsidRPr="00813465">
          <w:rPr>
            <w:iCs/>
            <w:sz w:val="26"/>
            <w:szCs w:val="26"/>
          </w:rPr>
          <w:t>пункт 3</w:t>
        </w:r>
      </w:hyperlink>
      <w:r w:rsidRPr="00813465">
        <w:rPr>
          <w:iCs/>
          <w:sz w:val="26"/>
          <w:szCs w:val="26"/>
        </w:rPr>
        <w:t> настоящего приложения) при наличии вступивших в законную силу в течение последних 3 лет на дату принятия (изменения) решения об отнесении объекта муниципального жилищного</w:t>
      </w:r>
      <w:proofErr w:type="gramEnd"/>
      <w:r w:rsidRPr="00813465">
        <w:rPr>
          <w:iCs/>
          <w:sz w:val="26"/>
          <w:szCs w:val="26"/>
        </w:rPr>
        <w:t xml:space="preserve"> контроля к категории риска двух и более постановлений (решений) по делу об административном правонарушении с назначением административного наказания связанных </w:t>
      </w:r>
      <w:proofErr w:type="gramStart"/>
      <w:r w:rsidRPr="00813465">
        <w:rPr>
          <w:iCs/>
          <w:sz w:val="26"/>
          <w:szCs w:val="26"/>
        </w:rPr>
        <w:t>с</w:t>
      </w:r>
      <w:proofErr w:type="gramEnd"/>
      <w:r w:rsidRPr="00813465">
        <w:rPr>
          <w:iCs/>
          <w:sz w:val="26"/>
          <w:szCs w:val="26"/>
        </w:rPr>
        <w:t>:</w:t>
      </w:r>
    </w:p>
    <w:p w:rsidR="004F61D6" w:rsidRPr="00813465" w:rsidRDefault="004F61D6" w:rsidP="004F61D6">
      <w:pPr>
        <w:shd w:val="clear" w:color="auto" w:fill="FFFFFF"/>
        <w:ind w:firstLine="709"/>
        <w:jc w:val="both"/>
        <w:rPr>
          <w:iCs/>
          <w:sz w:val="26"/>
          <w:szCs w:val="26"/>
        </w:rPr>
      </w:pPr>
      <w:r w:rsidRPr="00813465">
        <w:rPr>
          <w:iCs/>
          <w:sz w:val="26"/>
          <w:szCs w:val="26"/>
        </w:rPr>
        <w:t>а) нарушением жилищного законодательства в отношении муниципального жилищного фонда, ответственность за которое предусмотрена главой 7 Кодекса Российской Федерации об административных правонарушениях;</w:t>
      </w:r>
    </w:p>
    <w:p w:rsidR="004F61D6" w:rsidRPr="00813465" w:rsidRDefault="004F61D6" w:rsidP="004F61D6">
      <w:pPr>
        <w:shd w:val="clear" w:color="auto" w:fill="FFFFFF"/>
        <w:ind w:firstLine="709"/>
        <w:jc w:val="both"/>
        <w:rPr>
          <w:iCs/>
          <w:sz w:val="26"/>
          <w:szCs w:val="26"/>
        </w:rPr>
      </w:pPr>
      <w:r w:rsidRPr="00813465">
        <w:rPr>
          <w:iCs/>
          <w:sz w:val="26"/>
          <w:szCs w:val="26"/>
        </w:rPr>
        <w:t>б) воспрепятствованием законной деятельности должностного лица органа муниципального контроля по проведению проверок или уклонением от таких проверок, ответственность за которые предусмотрена статьей 19.4.1 Кодекса Российской Федерации об административных правонарушениях;</w:t>
      </w:r>
    </w:p>
    <w:p w:rsidR="004F61D6" w:rsidRPr="00813465" w:rsidRDefault="004F61D6" w:rsidP="004F61D6">
      <w:pPr>
        <w:shd w:val="clear" w:color="auto" w:fill="FFFFFF"/>
        <w:ind w:firstLine="709"/>
        <w:jc w:val="both"/>
        <w:rPr>
          <w:iCs/>
          <w:sz w:val="26"/>
          <w:szCs w:val="26"/>
        </w:rPr>
      </w:pPr>
      <w:r w:rsidRPr="00813465">
        <w:rPr>
          <w:iCs/>
          <w:sz w:val="26"/>
          <w:szCs w:val="26"/>
        </w:rPr>
        <w:t>в) невыполнением в срок законного предписания органа муниципального контроля, ответственность за которое предусмотрена статьей 19.5 Кодекса Российской Федерации об административных правонарушениях;</w:t>
      </w:r>
    </w:p>
    <w:p w:rsidR="004F61D6" w:rsidRPr="00813465" w:rsidRDefault="004F61D6" w:rsidP="004F61D6">
      <w:pPr>
        <w:shd w:val="clear" w:color="auto" w:fill="FFFFFF"/>
        <w:ind w:firstLine="709"/>
        <w:jc w:val="both"/>
        <w:rPr>
          <w:iCs/>
          <w:sz w:val="26"/>
          <w:szCs w:val="26"/>
        </w:rPr>
      </w:pPr>
      <w:r w:rsidRPr="00813465">
        <w:rPr>
          <w:iCs/>
          <w:sz w:val="26"/>
          <w:szCs w:val="26"/>
        </w:rPr>
        <w:t>г) иные (увеличение количества управляемых объектов до показателя установленной категории соответствующего риска).</w:t>
      </w:r>
    </w:p>
    <w:p w:rsidR="004F61D6" w:rsidRPr="00813465" w:rsidRDefault="004F61D6" w:rsidP="004F61D6">
      <w:pPr>
        <w:shd w:val="clear" w:color="auto" w:fill="FFFFFF"/>
        <w:ind w:firstLine="709"/>
        <w:jc w:val="both"/>
        <w:rPr>
          <w:iCs/>
          <w:sz w:val="26"/>
          <w:szCs w:val="26"/>
        </w:rPr>
      </w:pPr>
      <w:r w:rsidRPr="00813465">
        <w:rPr>
          <w:iCs/>
          <w:sz w:val="26"/>
          <w:szCs w:val="26"/>
        </w:rPr>
        <w:t xml:space="preserve">6. </w:t>
      </w:r>
      <w:proofErr w:type="gramStart"/>
      <w:r w:rsidRPr="00813465">
        <w:rPr>
          <w:iCs/>
          <w:sz w:val="26"/>
          <w:szCs w:val="26"/>
        </w:rPr>
        <w:t>С учетом вероятности уменьшения количества управляемых объектов до показателя установленной категории соответствующего риска, предусмотренной пунктами 2 и 3 настоящего приложения, объекты муниципального жилищного контроля, предусмотренные </w:t>
      </w:r>
      <w:hyperlink r:id="rId15" w:anchor="m_-6879773057722743128_P424" w:history="1">
        <w:r w:rsidRPr="00813465">
          <w:rPr>
            <w:iCs/>
            <w:sz w:val="26"/>
            <w:szCs w:val="26"/>
          </w:rPr>
          <w:t>пунктом </w:t>
        </w:r>
      </w:hyperlink>
      <w:r w:rsidRPr="00813465">
        <w:rPr>
          <w:iCs/>
          <w:sz w:val="26"/>
          <w:szCs w:val="26"/>
        </w:rPr>
        <w:t xml:space="preserve">2 и 3 настоящего приложения подлежащие отнесению к соответствующей категории умеренного либо низкого риска. </w:t>
      </w:r>
      <w:proofErr w:type="gramEnd"/>
    </w:p>
    <w:p w:rsidR="004F61D6" w:rsidRPr="0001562C" w:rsidRDefault="004F61D6" w:rsidP="004F61D6">
      <w:pPr>
        <w:ind w:firstLine="709"/>
        <w:contextualSpacing/>
        <w:jc w:val="both"/>
        <w:rPr>
          <w:i/>
          <w:iCs/>
          <w:sz w:val="28"/>
          <w:szCs w:val="28"/>
        </w:rPr>
      </w:pPr>
    </w:p>
    <w:p w:rsidR="004F61D6" w:rsidRPr="0001562C" w:rsidRDefault="004F61D6" w:rsidP="004F61D6">
      <w:pPr>
        <w:ind w:firstLine="709"/>
        <w:contextualSpacing/>
        <w:jc w:val="both"/>
        <w:rPr>
          <w:iCs/>
          <w:sz w:val="28"/>
          <w:szCs w:val="28"/>
        </w:rPr>
      </w:pPr>
    </w:p>
    <w:p w:rsidR="004F61D6" w:rsidRPr="0001562C" w:rsidRDefault="004F61D6" w:rsidP="004F61D6">
      <w:pPr>
        <w:ind w:firstLine="709"/>
        <w:contextualSpacing/>
        <w:jc w:val="right"/>
        <w:rPr>
          <w:sz w:val="28"/>
          <w:szCs w:val="28"/>
        </w:rPr>
      </w:pPr>
    </w:p>
    <w:p w:rsidR="004F61D6" w:rsidRPr="0001562C" w:rsidRDefault="004F61D6" w:rsidP="004F61D6">
      <w:pPr>
        <w:ind w:firstLine="709"/>
        <w:contextualSpacing/>
        <w:jc w:val="right"/>
        <w:rPr>
          <w:sz w:val="28"/>
          <w:szCs w:val="28"/>
        </w:rPr>
      </w:pPr>
    </w:p>
    <w:p w:rsidR="004F61D6" w:rsidRPr="0001562C" w:rsidRDefault="004F61D6" w:rsidP="004F61D6">
      <w:pPr>
        <w:ind w:firstLine="709"/>
        <w:contextualSpacing/>
        <w:jc w:val="right"/>
        <w:rPr>
          <w:sz w:val="28"/>
          <w:szCs w:val="28"/>
        </w:rPr>
      </w:pPr>
    </w:p>
    <w:p w:rsidR="004F61D6" w:rsidRPr="0001562C" w:rsidRDefault="004F61D6" w:rsidP="004F61D6">
      <w:pPr>
        <w:ind w:firstLine="709"/>
        <w:contextualSpacing/>
        <w:jc w:val="right"/>
        <w:rPr>
          <w:sz w:val="28"/>
          <w:szCs w:val="28"/>
        </w:rPr>
      </w:pPr>
    </w:p>
    <w:p w:rsidR="004F61D6" w:rsidRPr="0001562C" w:rsidRDefault="004F61D6" w:rsidP="004F61D6">
      <w:pPr>
        <w:ind w:firstLine="709"/>
        <w:contextualSpacing/>
        <w:jc w:val="right"/>
        <w:rPr>
          <w:sz w:val="28"/>
          <w:szCs w:val="28"/>
        </w:rPr>
      </w:pPr>
    </w:p>
    <w:p w:rsidR="004F61D6" w:rsidRPr="0001562C" w:rsidRDefault="004F61D6" w:rsidP="004F61D6">
      <w:pPr>
        <w:ind w:firstLine="709"/>
        <w:contextualSpacing/>
        <w:jc w:val="right"/>
        <w:rPr>
          <w:sz w:val="28"/>
          <w:szCs w:val="28"/>
        </w:rPr>
      </w:pPr>
    </w:p>
    <w:p w:rsidR="00BD4884" w:rsidRDefault="00BD4884" w:rsidP="004F61D6">
      <w:pPr>
        <w:ind w:firstLine="709"/>
        <w:contextualSpacing/>
        <w:jc w:val="right"/>
        <w:rPr>
          <w:sz w:val="28"/>
          <w:szCs w:val="28"/>
        </w:rPr>
      </w:pPr>
    </w:p>
    <w:p w:rsidR="00BD4884" w:rsidRDefault="00BD4884" w:rsidP="004F61D6">
      <w:pPr>
        <w:ind w:firstLine="709"/>
        <w:contextualSpacing/>
        <w:jc w:val="right"/>
        <w:rPr>
          <w:sz w:val="28"/>
          <w:szCs w:val="28"/>
        </w:rPr>
      </w:pPr>
    </w:p>
    <w:p w:rsidR="00BD4884" w:rsidRDefault="00BD4884" w:rsidP="004F61D6">
      <w:pPr>
        <w:ind w:firstLine="709"/>
        <w:contextualSpacing/>
        <w:jc w:val="right"/>
        <w:rPr>
          <w:sz w:val="28"/>
          <w:szCs w:val="28"/>
        </w:rPr>
      </w:pPr>
    </w:p>
    <w:p w:rsidR="00BD4884" w:rsidRDefault="00BD4884" w:rsidP="004F61D6">
      <w:pPr>
        <w:ind w:firstLine="709"/>
        <w:contextualSpacing/>
        <w:jc w:val="right"/>
        <w:rPr>
          <w:sz w:val="28"/>
          <w:szCs w:val="28"/>
        </w:rPr>
      </w:pPr>
    </w:p>
    <w:p w:rsidR="00BD4884" w:rsidRDefault="00BD4884" w:rsidP="004F61D6">
      <w:pPr>
        <w:ind w:firstLine="709"/>
        <w:contextualSpacing/>
        <w:jc w:val="right"/>
        <w:rPr>
          <w:sz w:val="28"/>
          <w:szCs w:val="28"/>
        </w:rPr>
      </w:pPr>
    </w:p>
    <w:p w:rsidR="00BD4884" w:rsidRDefault="00BD4884" w:rsidP="004F61D6">
      <w:pPr>
        <w:ind w:firstLine="709"/>
        <w:contextualSpacing/>
        <w:jc w:val="right"/>
        <w:rPr>
          <w:sz w:val="28"/>
          <w:szCs w:val="28"/>
        </w:rPr>
      </w:pPr>
    </w:p>
    <w:p w:rsidR="00BD4884" w:rsidRDefault="00BD4884" w:rsidP="004F61D6">
      <w:pPr>
        <w:ind w:firstLine="709"/>
        <w:contextualSpacing/>
        <w:jc w:val="right"/>
        <w:rPr>
          <w:sz w:val="28"/>
          <w:szCs w:val="28"/>
        </w:rPr>
      </w:pPr>
    </w:p>
    <w:p w:rsidR="00BD4884" w:rsidRDefault="00BD4884" w:rsidP="004F61D6">
      <w:pPr>
        <w:ind w:firstLine="709"/>
        <w:contextualSpacing/>
        <w:jc w:val="right"/>
        <w:rPr>
          <w:sz w:val="28"/>
          <w:szCs w:val="28"/>
        </w:rPr>
      </w:pPr>
    </w:p>
    <w:p w:rsidR="00BD4884" w:rsidRDefault="00BD4884" w:rsidP="004F61D6">
      <w:pPr>
        <w:ind w:firstLine="709"/>
        <w:contextualSpacing/>
        <w:jc w:val="right"/>
        <w:rPr>
          <w:sz w:val="28"/>
          <w:szCs w:val="28"/>
        </w:rPr>
      </w:pPr>
    </w:p>
    <w:p w:rsidR="00BD4884" w:rsidRDefault="00BD4884" w:rsidP="004F61D6">
      <w:pPr>
        <w:ind w:firstLine="709"/>
        <w:contextualSpacing/>
        <w:jc w:val="right"/>
        <w:rPr>
          <w:sz w:val="28"/>
          <w:szCs w:val="28"/>
        </w:rPr>
      </w:pPr>
    </w:p>
    <w:p w:rsidR="00BD4884" w:rsidRDefault="00BD4884" w:rsidP="004F61D6">
      <w:pPr>
        <w:ind w:firstLine="709"/>
        <w:contextualSpacing/>
        <w:jc w:val="right"/>
        <w:rPr>
          <w:sz w:val="28"/>
          <w:szCs w:val="28"/>
        </w:rPr>
      </w:pPr>
    </w:p>
    <w:p w:rsidR="00BD4884" w:rsidRDefault="00BD4884" w:rsidP="004F61D6">
      <w:pPr>
        <w:ind w:firstLine="709"/>
        <w:contextualSpacing/>
        <w:jc w:val="right"/>
        <w:rPr>
          <w:sz w:val="28"/>
          <w:szCs w:val="28"/>
        </w:rPr>
      </w:pPr>
    </w:p>
    <w:p w:rsidR="00BD4884" w:rsidRDefault="00BD4884" w:rsidP="004F61D6">
      <w:pPr>
        <w:ind w:firstLine="709"/>
        <w:contextualSpacing/>
        <w:jc w:val="right"/>
        <w:rPr>
          <w:sz w:val="28"/>
          <w:szCs w:val="28"/>
        </w:rPr>
      </w:pPr>
    </w:p>
    <w:p w:rsidR="00BD4884" w:rsidRDefault="00BD4884" w:rsidP="004F61D6">
      <w:pPr>
        <w:ind w:firstLine="709"/>
        <w:contextualSpacing/>
        <w:jc w:val="right"/>
        <w:rPr>
          <w:sz w:val="28"/>
          <w:szCs w:val="28"/>
        </w:rPr>
      </w:pPr>
    </w:p>
    <w:p w:rsidR="00BD4884" w:rsidRDefault="00BD4884" w:rsidP="004F61D6">
      <w:pPr>
        <w:ind w:firstLine="709"/>
        <w:contextualSpacing/>
        <w:jc w:val="right"/>
        <w:rPr>
          <w:sz w:val="28"/>
          <w:szCs w:val="28"/>
        </w:rPr>
      </w:pPr>
    </w:p>
    <w:p w:rsidR="00BD4884" w:rsidRDefault="00BD4884" w:rsidP="004F61D6">
      <w:pPr>
        <w:ind w:firstLine="709"/>
        <w:contextualSpacing/>
        <w:jc w:val="right"/>
        <w:rPr>
          <w:sz w:val="28"/>
          <w:szCs w:val="28"/>
        </w:rPr>
      </w:pPr>
    </w:p>
    <w:p w:rsidR="00BD4884" w:rsidRDefault="00BD4884" w:rsidP="004F61D6">
      <w:pPr>
        <w:ind w:firstLine="709"/>
        <w:contextualSpacing/>
        <w:jc w:val="right"/>
        <w:rPr>
          <w:sz w:val="28"/>
          <w:szCs w:val="28"/>
        </w:rPr>
      </w:pPr>
    </w:p>
    <w:p w:rsidR="00BD4884" w:rsidRDefault="00BD4884" w:rsidP="004F61D6">
      <w:pPr>
        <w:ind w:firstLine="709"/>
        <w:contextualSpacing/>
        <w:jc w:val="right"/>
        <w:rPr>
          <w:sz w:val="28"/>
          <w:szCs w:val="28"/>
        </w:rPr>
      </w:pPr>
    </w:p>
    <w:p w:rsidR="00BD4884" w:rsidRDefault="00BD4884" w:rsidP="004F61D6">
      <w:pPr>
        <w:ind w:firstLine="709"/>
        <w:contextualSpacing/>
        <w:jc w:val="right"/>
        <w:rPr>
          <w:sz w:val="28"/>
          <w:szCs w:val="28"/>
        </w:rPr>
      </w:pPr>
    </w:p>
    <w:p w:rsidR="00BD4884" w:rsidRDefault="00BD4884" w:rsidP="004F61D6">
      <w:pPr>
        <w:ind w:firstLine="709"/>
        <w:contextualSpacing/>
        <w:jc w:val="right"/>
        <w:rPr>
          <w:sz w:val="28"/>
          <w:szCs w:val="28"/>
        </w:rPr>
      </w:pPr>
    </w:p>
    <w:p w:rsidR="00BD4884" w:rsidRDefault="00BD4884" w:rsidP="004F61D6">
      <w:pPr>
        <w:ind w:firstLine="709"/>
        <w:contextualSpacing/>
        <w:jc w:val="right"/>
        <w:rPr>
          <w:sz w:val="28"/>
          <w:szCs w:val="28"/>
        </w:rPr>
      </w:pPr>
    </w:p>
    <w:p w:rsidR="00BD4884" w:rsidRDefault="00BD4884" w:rsidP="004F61D6">
      <w:pPr>
        <w:ind w:firstLine="709"/>
        <w:contextualSpacing/>
        <w:jc w:val="right"/>
        <w:rPr>
          <w:sz w:val="28"/>
          <w:szCs w:val="28"/>
        </w:rPr>
      </w:pPr>
    </w:p>
    <w:p w:rsidR="00BD4884" w:rsidRDefault="00BD4884" w:rsidP="004F61D6">
      <w:pPr>
        <w:ind w:firstLine="709"/>
        <w:contextualSpacing/>
        <w:jc w:val="right"/>
        <w:rPr>
          <w:sz w:val="28"/>
          <w:szCs w:val="28"/>
        </w:rPr>
      </w:pPr>
    </w:p>
    <w:p w:rsidR="00BD4884" w:rsidRDefault="00BD4884" w:rsidP="004F61D6">
      <w:pPr>
        <w:ind w:firstLine="709"/>
        <w:contextualSpacing/>
        <w:jc w:val="right"/>
        <w:rPr>
          <w:sz w:val="28"/>
          <w:szCs w:val="28"/>
        </w:rPr>
      </w:pPr>
    </w:p>
    <w:p w:rsidR="00BD4884" w:rsidRDefault="00BD4884" w:rsidP="004F61D6">
      <w:pPr>
        <w:ind w:firstLine="709"/>
        <w:contextualSpacing/>
        <w:jc w:val="right"/>
        <w:rPr>
          <w:sz w:val="28"/>
          <w:szCs w:val="28"/>
        </w:rPr>
      </w:pPr>
    </w:p>
    <w:p w:rsidR="00BD4884" w:rsidRDefault="00BD4884" w:rsidP="004F61D6">
      <w:pPr>
        <w:ind w:firstLine="709"/>
        <w:contextualSpacing/>
        <w:jc w:val="right"/>
        <w:rPr>
          <w:sz w:val="28"/>
          <w:szCs w:val="28"/>
        </w:rPr>
      </w:pPr>
    </w:p>
    <w:p w:rsidR="00BD4884" w:rsidRDefault="00BD4884" w:rsidP="004F61D6">
      <w:pPr>
        <w:ind w:firstLine="709"/>
        <w:contextualSpacing/>
        <w:jc w:val="right"/>
        <w:rPr>
          <w:sz w:val="28"/>
          <w:szCs w:val="28"/>
        </w:rPr>
      </w:pPr>
    </w:p>
    <w:p w:rsidR="004F61D6" w:rsidRPr="00790347" w:rsidRDefault="004F61D6" w:rsidP="004F61D6">
      <w:pPr>
        <w:ind w:firstLine="709"/>
        <w:contextualSpacing/>
        <w:jc w:val="right"/>
        <w:rPr>
          <w:sz w:val="26"/>
          <w:szCs w:val="26"/>
        </w:rPr>
      </w:pPr>
      <w:r w:rsidRPr="00790347">
        <w:rPr>
          <w:sz w:val="26"/>
          <w:szCs w:val="26"/>
        </w:rPr>
        <w:t>Приложение № 2</w:t>
      </w:r>
    </w:p>
    <w:p w:rsidR="004F61D6" w:rsidRPr="00790347" w:rsidRDefault="004F61D6" w:rsidP="004F61D6">
      <w:pPr>
        <w:ind w:firstLine="709"/>
        <w:contextualSpacing/>
        <w:jc w:val="right"/>
        <w:rPr>
          <w:sz w:val="26"/>
          <w:szCs w:val="26"/>
        </w:rPr>
      </w:pPr>
      <w:r w:rsidRPr="00790347">
        <w:rPr>
          <w:sz w:val="26"/>
          <w:szCs w:val="26"/>
        </w:rPr>
        <w:t xml:space="preserve">к Положению о </w:t>
      </w:r>
      <w:proofErr w:type="gramStart"/>
      <w:r w:rsidRPr="00790347">
        <w:rPr>
          <w:sz w:val="26"/>
          <w:szCs w:val="26"/>
        </w:rPr>
        <w:t>муниципальном</w:t>
      </w:r>
      <w:proofErr w:type="gramEnd"/>
      <w:r w:rsidRPr="00790347">
        <w:rPr>
          <w:sz w:val="26"/>
          <w:szCs w:val="26"/>
        </w:rPr>
        <w:t xml:space="preserve"> </w:t>
      </w:r>
    </w:p>
    <w:p w:rsidR="004F61D6" w:rsidRPr="00790347" w:rsidRDefault="004F61D6" w:rsidP="004F61D6">
      <w:pPr>
        <w:ind w:firstLine="709"/>
        <w:contextualSpacing/>
        <w:jc w:val="right"/>
        <w:rPr>
          <w:sz w:val="26"/>
          <w:szCs w:val="26"/>
        </w:rPr>
      </w:pPr>
      <w:r w:rsidRPr="00790347">
        <w:rPr>
          <w:sz w:val="26"/>
          <w:szCs w:val="26"/>
        </w:rPr>
        <w:t xml:space="preserve">жилищном </w:t>
      </w:r>
      <w:proofErr w:type="gramStart"/>
      <w:r w:rsidRPr="00790347">
        <w:rPr>
          <w:sz w:val="26"/>
          <w:szCs w:val="26"/>
        </w:rPr>
        <w:t>контроле</w:t>
      </w:r>
      <w:proofErr w:type="gramEnd"/>
    </w:p>
    <w:p w:rsidR="004F61D6" w:rsidRPr="0001562C" w:rsidRDefault="004F61D6" w:rsidP="004F61D6">
      <w:pPr>
        <w:ind w:firstLine="709"/>
        <w:contextualSpacing/>
        <w:jc w:val="right"/>
        <w:rPr>
          <w:sz w:val="28"/>
          <w:szCs w:val="28"/>
        </w:rPr>
      </w:pPr>
    </w:p>
    <w:p w:rsidR="004F61D6" w:rsidRPr="00EF4790" w:rsidRDefault="004F61D6" w:rsidP="004F61D6">
      <w:pPr>
        <w:ind w:firstLine="709"/>
        <w:contextualSpacing/>
        <w:jc w:val="center"/>
        <w:rPr>
          <w:sz w:val="26"/>
          <w:szCs w:val="26"/>
        </w:rPr>
      </w:pPr>
      <w:r w:rsidRPr="00EF4790">
        <w:rPr>
          <w:sz w:val="26"/>
          <w:szCs w:val="26"/>
        </w:rPr>
        <w:t>ИНДИКАТОРЫ РИСКА НАРУШЕНИЯ ОБЯЗАТЕЛЬНЫХ ТРЕБОВАНИЙ, ИСПОЛЬЗУЕМЫЕ В КАЧЕСТВЕ ОСНОВАНИЯ ДЛЯ ПРОВЕДЕНИЯ КОНТРОЛЬНЫХ МЕРОПРИЯТИЙ ПРИ ОСУЩЕСТВЛЕНИИ МУНИЦИПАЛЬНОГО КОНТРОЛЯ</w:t>
      </w:r>
    </w:p>
    <w:p w:rsidR="004F61D6" w:rsidRPr="00EF4790" w:rsidRDefault="004F61D6" w:rsidP="004F61D6">
      <w:pPr>
        <w:ind w:firstLine="709"/>
        <w:contextualSpacing/>
        <w:jc w:val="both"/>
        <w:rPr>
          <w:sz w:val="26"/>
          <w:szCs w:val="26"/>
        </w:rPr>
      </w:pPr>
    </w:p>
    <w:p w:rsidR="004F61D6" w:rsidRPr="00EF4790" w:rsidRDefault="004F61D6" w:rsidP="004F61D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EF4790">
        <w:rPr>
          <w:rFonts w:eastAsia="Calibri"/>
          <w:bCs/>
          <w:sz w:val="26"/>
          <w:szCs w:val="26"/>
          <w:lang w:eastAsia="en-US"/>
        </w:rPr>
        <w:t xml:space="preserve">1. Поступление в </w:t>
      </w:r>
      <w:r w:rsidR="002F27F7" w:rsidRPr="00EF4790">
        <w:rPr>
          <w:rFonts w:eastAsia="Calibri"/>
          <w:bCs/>
          <w:iCs/>
          <w:sz w:val="26"/>
          <w:szCs w:val="26"/>
          <w:lang w:eastAsia="en-US"/>
        </w:rPr>
        <w:t>Администрацию Белоярского сельсовета</w:t>
      </w:r>
      <w:r w:rsidRPr="00EF4790">
        <w:rPr>
          <w:rFonts w:eastAsia="Calibri"/>
          <w:bCs/>
          <w:sz w:val="26"/>
          <w:szCs w:val="26"/>
          <w:lang w:eastAsia="en-US"/>
        </w:rPr>
        <w:t xml:space="preserve"> обращения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</w:t>
      </w:r>
      <w:proofErr w:type="gramStart"/>
      <w:r w:rsidRPr="00EF4790">
        <w:rPr>
          <w:rFonts w:eastAsia="Calibri"/>
          <w:bCs/>
          <w:sz w:val="26"/>
          <w:szCs w:val="26"/>
          <w:lang w:eastAsia="en-US"/>
        </w:rPr>
        <w:t>к</w:t>
      </w:r>
      <w:proofErr w:type="gramEnd"/>
      <w:r w:rsidRPr="00EF4790">
        <w:rPr>
          <w:rFonts w:eastAsia="Calibri"/>
          <w:bCs/>
          <w:sz w:val="26"/>
          <w:szCs w:val="26"/>
          <w:lang w:eastAsia="en-US"/>
        </w:rPr>
        <w:t>:</w:t>
      </w:r>
    </w:p>
    <w:p w:rsidR="004F61D6" w:rsidRPr="00EF4790" w:rsidRDefault="004F61D6" w:rsidP="004F61D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EF4790">
        <w:rPr>
          <w:rFonts w:eastAsia="Calibri"/>
          <w:bCs/>
          <w:sz w:val="26"/>
          <w:szCs w:val="26"/>
          <w:lang w:eastAsia="en-US"/>
        </w:rPr>
        <w:t xml:space="preserve">а) порядку осуществления перевода жилого помещения в нежилое помещение и нежилого помещения в жилое в многоквартирном доме; </w:t>
      </w:r>
    </w:p>
    <w:p w:rsidR="004F61D6" w:rsidRPr="00EF4790" w:rsidRDefault="004F61D6" w:rsidP="004F61D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EF4790">
        <w:rPr>
          <w:rFonts w:eastAsia="Calibri"/>
          <w:bCs/>
          <w:sz w:val="26"/>
          <w:szCs w:val="26"/>
          <w:lang w:eastAsia="en-US"/>
        </w:rPr>
        <w:t>б) порядку осуществления перепланировки и (или) переустройства помещений в многоквартирном доме;</w:t>
      </w:r>
    </w:p>
    <w:p w:rsidR="004F61D6" w:rsidRPr="00EF4790" w:rsidRDefault="004F61D6" w:rsidP="004F61D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EF4790">
        <w:rPr>
          <w:rFonts w:eastAsia="Calibri"/>
          <w:bCs/>
          <w:sz w:val="26"/>
          <w:szCs w:val="26"/>
          <w:lang w:eastAsia="en-US"/>
        </w:rPr>
        <w:t>в) к предоставлению коммунальных услуг собственникам                                  и пользователям помещений в многоквартирных домах и жилых домов;</w:t>
      </w:r>
    </w:p>
    <w:p w:rsidR="004F61D6" w:rsidRPr="00EF4790" w:rsidRDefault="004F61D6" w:rsidP="004F61D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EF4790">
        <w:rPr>
          <w:rFonts w:eastAsia="Calibri"/>
          <w:bCs/>
          <w:sz w:val="26"/>
          <w:szCs w:val="26"/>
          <w:lang w:eastAsia="en-US"/>
        </w:rPr>
        <w:t>г) к обеспечению доступности для инвалидов помещений                                         в многоквартирных домах;</w:t>
      </w:r>
    </w:p>
    <w:p w:rsidR="004F61D6" w:rsidRPr="00EF4790" w:rsidRDefault="004F61D6" w:rsidP="004F61D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EF4790">
        <w:rPr>
          <w:rFonts w:eastAsia="Calibri"/>
          <w:bCs/>
          <w:sz w:val="26"/>
          <w:szCs w:val="26"/>
          <w:lang w:eastAsia="en-US"/>
        </w:rPr>
        <w:t>д) к деятельности юридических лиц, осуществляющих управление многоквартирными домами, в части осуществления аварийно-диспетчерского обслуживания;</w:t>
      </w:r>
    </w:p>
    <w:p w:rsidR="004F61D6" w:rsidRPr="00EF4790" w:rsidRDefault="004F61D6" w:rsidP="004F61D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EF4790">
        <w:rPr>
          <w:rFonts w:eastAsia="Calibri"/>
          <w:bCs/>
          <w:sz w:val="26"/>
          <w:szCs w:val="26"/>
          <w:lang w:eastAsia="en-US"/>
        </w:rPr>
        <w:t>е) к обеспечению безопасности при использовании и содержании внутридомового и внутриквартирного газового оборудования.</w:t>
      </w:r>
    </w:p>
    <w:p w:rsidR="004F61D6" w:rsidRPr="00EF4790" w:rsidRDefault="004F61D6" w:rsidP="004F61D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proofErr w:type="gramStart"/>
      <w:r w:rsidRPr="00EF4790">
        <w:rPr>
          <w:rFonts w:eastAsia="Calibri"/>
          <w:bCs/>
          <w:sz w:val="26"/>
          <w:szCs w:val="26"/>
          <w:lang w:eastAsia="en-US"/>
        </w:rPr>
        <w:lastRenderedPageBreak/>
        <w:t xml:space="preserve">Наличие индикатора риска, предусмотренного пп. «е» п. 1 Приложения № 2 к Положению свидетельствует о непосредственной угрозе причинения вреда (ущерба) охраняемым законом ценностям и является основанием                   для проведения внепланового контрольного мероприятия незамедлительно              в соответствии с частью 12 статьи 66 Федерального закона от 31.07.2020                 № 248-ФЗ «О государственном контроле (надзоре) и муниципальном контроле в Российской Федерации». </w:t>
      </w:r>
      <w:proofErr w:type="gramEnd"/>
    </w:p>
    <w:p w:rsidR="004F61D6" w:rsidRPr="00EF4790" w:rsidRDefault="004F61D6" w:rsidP="004F61D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EF4790">
        <w:rPr>
          <w:rFonts w:eastAsia="Calibri"/>
          <w:bCs/>
          <w:sz w:val="26"/>
          <w:szCs w:val="26"/>
          <w:lang w:eastAsia="en-US"/>
        </w:rPr>
        <w:t xml:space="preserve">2. </w:t>
      </w:r>
      <w:proofErr w:type="gramStart"/>
      <w:r w:rsidRPr="00EF4790">
        <w:rPr>
          <w:rFonts w:eastAsia="Calibri"/>
          <w:bCs/>
          <w:sz w:val="26"/>
          <w:szCs w:val="26"/>
          <w:lang w:eastAsia="en-US"/>
        </w:rPr>
        <w:t xml:space="preserve">Поступление в </w:t>
      </w:r>
      <w:r w:rsidR="005B7C0E" w:rsidRPr="00EF4790">
        <w:rPr>
          <w:rFonts w:eastAsia="Calibri"/>
          <w:bCs/>
          <w:iCs/>
          <w:sz w:val="26"/>
          <w:szCs w:val="26"/>
          <w:lang w:eastAsia="en-US"/>
        </w:rPr>
        <w:t>Администрацию Белоярского сельсовета</w:t>
      </w:r>
      <w:r w:rsidRPr="00EF4790">
        <w:rPr>
          <w:rFonts w:eastAsia="Calibri"/>
          <w:bCs/>
          <w:sz w:val="26"/>
          <w:szCs w:val="26"/>
          <w:lang w:eastAsia="en-US"/>
        </w:rPr>
        <w:t xml:space="preserve"> обращения гражданина или организации, являющихся собственниками помещений в многоквартирном доме, гражданина, являющегося пользователем помещения                                        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настоящих типовых индикаторов, и обращений</w:t>
      </w:r>
      <w:proofErr w:type="gramEnd"/>
      <w:r w:rsidRPr="00EF4790">
        <w:rPr>
          <w:rFonts w:eastAsia="Calibri"/>
          <w:bCs/>
          <w:sz w:val="26"/>
          <w:szCs w:val="26"/>
          <w:lang w:eastAsia="en-US"/>
        </w:rPr>
        <w:t xml:space="preserve">, </w:t>
      </w:r>
      <w:proofErr w:type="gramStart"/>
      <w:r w:rsidRPr="00EF4790">
        <w:rPr>
          <w:rFonts w:eastAsia="Calibri"/>
          <w:bCs/>
          <w:sz w:val="26"/>
          <w:szCs w:val="26"/>
          <w:lang w:eastAsia="en-US"/>
        </w:rPr>
        <w:t xml:space="preserve">послуживших основанием для проведения внепланового контрольного мероприятия в соответствии с частью 12 статьи 66 Федерального закона                     от 31.07.2020 № 248-ФЗ «О государственном контроле (надзоре)                              и муниципальном контроле в Российской Федерации», в случае если в течение года до поступления данного обращения, информации контролируемому лицу </w:t>
      </w:r>
      <w:r w:rsidR="00B5365C" w:rsidRPr="00EF4790">
        <w:rPr>
          <w:rFonts w:eastAsia="Calibri"/>
          <w:bCs/>
          <w:iCs/>
          <w:sz w:val="26"/>
          <w:szCs w:val="26"/>
          <w:lang w:eastAsia="en-US"/>
        </w:rPr>
        <w:t>Администрацией Белоярского сельсовета</w:t>
      </w:r>
      <w:r w:rsidRPr="00EF4790">
        <w:rPr>
          <w:rFonts w:eastAsia="Calibri"/>
          <w:bCs/>
          <w:sz w:val="26"/>
          <w:szCs w:val="26"/>
          <w:lang w:eastAsia="en-US"/>
        </w:rPr>
        <w:t xml:space="preserve"> объявлялись предостережения                                               о недопустимости нарушения аналогичных обязательных требований.</w:t>
      </w:r>
      <w:proofErr w:type="gramEnd"/>
    </w:p>
    <w:p w:rsidR="004F61D6" w:rsidRPr="00EF4790" w:rsidRDefault="004F61D6" w:rsidP="004F61D6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EF4790">
        <w:rPr>
          <w:rFonts w:eastAsia="Calibri"/>
          <w:bCs/>
          <w:sz w:val="26"/>
          <w:szCs w:val="26"/>
          <w:lang w:eastAsia="en-US"/>
        </w:rPr>
        <w:t xml:space="preserve">3. </w:t>
      </w:r>
      <w:proofErr w:type="gramStart"/>
      <w:r w:rsidRPr="00EF4790">
        <w:rPr>
          <w:rFonts w:eastAsia="Calibri"/>
          <w:bCs/>
          <w:sz w:val="26"/>
          <w:szCs w:val="26"/>
          <w:lang w:eastAsia="en-US"/>
        </w:rPr>
        <w:t xml:space="preserve"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</w:t>
      </w:r>
      <w:r w:rsidR="007D774C" w:rsidRPr="00EF4790">
        <w:rPr>
          <w:rFonts w:eastAsia="Calibri"/>
          <w:bCs/>
          <w:iCs/>
          <w:sz w:val="26"/>
          <w:szCs w:val="26"/>
          <w:lang w:eastAsia="en-US"/>
        </w:rPr>
        <w:t xml:space="preserve">Администрацией Белоярского сельсовета </w:t>
      </w:r>
      <w:r w:rsidRPr="00EF4790">
        <w:rPr>
          <w:rFonts w:eastAsia="Calibri"/>
          <w:bCs/>
          <w:sz w:val="26"/>
          <w:szCs w:val="26"/>
          <w:lang w:eastAsia="en-US"/>
        </w:rPr>
        <w:t>от граждан или организаций, являющихся со</w:t>
      </w:r>
      <w:r w:rsidR="000279EE" w:rsidRPr="00EF4790">
        <w:rPr>
          <w:rFonts w:eastAsia="Calibri"/>
          <w:bCs/>
          <w:sz w:val="26"/>
          <w:szCs w:val="26"/>
          <w:lang w:eastAsia="en-US"/>
        </w:rPr>
        <w:t xml:space="preserve">бственниками помещений </w:t>
      </w:r>
      <w:r w:rsidRPr="00EF4790">
        <w:rPr>
          <w:rFonts w:eastAsia="Calibri"/>
          <w:bCs/>
          <w:sz w:val="26"/>
          <w:szCs w:val="26"/>
          <w:lang w:eastAsia="en-US"/>
        </w:rPr>
        <w:t>в многоквартирном доме, граждан, являющихся пользов</w:t>
      </w:r>
      <w:r w:rsidR="000279EE" w:rsidRPr="00EF4790">
        <w:rPr>
          <w:rFonts w:eastAsia="Calibri"/>
          <w:bCs/>
          <w:sz w:val="26"/>
          <w:szCs w:val="26"/>
          <w:lang w:eastAsia="en-US"/>
        </w:rPr>
        <w:t xml:space="preserve">ателями помещений </w:t>
      </w:r>
      <w:r w:rsidRPr="00EF4790">
        <w:rPr>
          <w:rFonts w:eastAsia="Calibri"/>
          <w:bCs/>
          <w:sz w:val="26"/>
          <w:szCs w:val="26"/>
          <w:lang w:eastAsia="en-US"/>
        </w:rPr>
        <w:t>в многоквартирном доме, информации от органов государственной власти, органов местного самоуправления, из</w:t>
      </w:r>
      <w:proofErr w:type="gramEnd"/>
      <w:r w:rsidRPr="00EF4790">
        <w:rPr>
          <w:rFonts w:eastAsia="Calibri"/>
          <w:bCs/>
          <w:sz w:val="26"/>
          <w:szCs w:val="26"/>
          <w:lang w:eastAsia="en-US"/>
        </w:rPr>
        <w:t xml:space="preserve"> средств массовой информации о фактах нарушений обязательных требований, установленных частью 4 статьи 20 Жилищного кодекса Российской Федерации, допущенных контролируемым лицом. </w:t>
      </w:r>
    </w:p>
    <w:p w:rsidR="004F61D6" w:rsidRPr="00EF4790" w:rsidRDefault="004F61D6" w:rsidP="004F61D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F4790">
        <w:rPr>
          <w:rFonts w:eastAsia="Calibri"/>
          <w:bCs/>
          <w:sz w:val="26"/>
          <w:szCs w:val="26"/>
          <w:lang w:eastAsia="en-US"/>
        </w:rPr>
        <w:t xml:space="preserve">4. </w:t>
      </w:r>
      <w:proofErr w:type="gramStart"/>
      <w:r w:rsidRPr="00EF4790">
        <w:rPr>
          <w:rFonts w:eastAsia="Calibri"/>
          <w:bCs/>
          <w:sz w:val="26"/>
          <w:szCs w:val="26"/>
          <w:lang w:eastAsia="en-US"/>
        </w:rPr>
        <w:t>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</w:t>
      </w:r>
      <w:proofErr w:type="gramEnd"/>
    </w:p>
    <w:p w:rsidR="004F61D6" w:rsidRPr="00EF4790" w:rsidRDefault="004F61D6" w:rsidP="004F61D6">
      <w:pPr>
        <w:ind w:firstLine="709"/>
        <w:contextualSpacing/>
        <w:jc w:val="both"/>
        <w:rPr>
          <w:sz w:val="26"/>
          <w:szCs w:val="26"/>
        </w:rPr>
      </w:pPr>
    </w:p>
    <w:p w:rsidR="004F61D6" w:rsidRPr="0001562C" w:rsidRDefault="004F61D6" w:rsidP="004F61D6">
      <w:pPr>
        <w:ind w:firstLine="709"/>
        <w:contextualSpacing/>
        <w:jc w:val="both"/>
        <w:rPr>
          <w:sz w:val="28"/>
          <w:szCs w:val="28"/>
        </w:rPr>
      </w:pPr>
    </w:p>
    <w:p w:rsidR="004F61D6" w:rsidRPr="0001562C" w:rsidRDefault="004F61D6" w:rsidP="004F61D6">
      <w:pPr>
        <w:ind w:firstLine="709"/>
        <w:contextualSpacing/>
        <w:jc w:val="both"/>
        <w:rPr>
          <w:sz w:val="28"/>
          <w:szCs w:val="28"/>
        </w:rPr>
      </w:pPr>
    </w:p>
    <w:p w:rsidR="004F61D6" w:rsidRPr="0001562C" w:rsidRDefault="004F61D6" w:rsidP="004F61D6">
      <w:pPr>
        <w:ind w:firstLine="709"/>
        <w:contextualSpacing/>
        <w:jc w:val="both"/>
        <w:rPr>
          <w:sz w:val="28"/>
          <w:szCs w:val="28"/>
        </w:rPr>
      </w:pPr>
    </w:p>
    <w:p w:rsidR="004F61D6" w:rsidRPr="0001562C" w:rsidRDefault="004F61D6" w:rsidP="004F61D6">
      <w:pPr>
        <w:ind w:firstLine="709"/>
        <w:contextualSpacing/>
        <w:jc w:val="both"/>
        <w:rPr>
          <w:sz w:val="28"/>
          <w:szCs w:val="28"/>
        </w:rPr>
      </w:pPr>
    </w:p>
    <w:p w:rsidR="004F61D6" w:rsidRPr="0001562C" w:rsidRDefault="004F61D6" w:rsidP="004F61D6">
      <w:pPr>
        <w:ind w:firstLine="709"/>
        <w:contextualSpacing/>
        <w:jc w:val="both"/>
        <w:rPr>
          <w:sz w:val="28"/>
          <w:szCs w:val="28"/>
        </w:rPr>
      </w:pPr>
    </w:p>
    <w:p w:rsidR="004F61D6" w:rsidRPr="0001562C" w:rsidRDefault="004F61D6" w:rsidP="004F61D6">
      <w:pPr>
        <w:ind w:firstLine="709"/>
        <w:contextualSpacing/>
        <w:jc w:val="both"/>
        <w:rPr>
          <w:sz w:val="28"/>
          <w:szCs w:val="28"/>
        </w:rPr>
      </w:pPr>
    </w:p>
    <w:p w:rsidR="004F61D6" w:rsidRPr="0001562C" w:rsidRDefault="004F61D6" w:rsidP="004F61D6">
      <w:pPr>
        <w:ind w:firstLine="709"/>
        <w:contextualSpacing/>
        <w:jc w:val="both"/>
        <w:rPr>
          <w:sz w:val="28"/>
          <w:szCs w:val="28"/>
        </w:rPr>
        <w:sectPr w:rsidR="004F61D6" w:rsidRPr="0001562C" w:rsidSect="00DF0261">
          <w:pgSz w:w="11906" w:h="16838"/>
          <w:pgMar w:top="1134" w:right="707" w:bottom="1134" w:left="1701" w:header="708" w:footer="708" w:gutter="0"/>
          <w:cols w:space="708"/>
          <w:titlePg/>
          <w:docGrid w:linePitch="360"/>
        </w:sectPr>
      </w:pPr>
    </w:p>
    <w:p w:rsidR="004F61D6" w:rsidRPr="0001562C" w:rsidRDefault="004F61D6" w:rsidP="004F61D6">
      <w:pPr>
        <w:ind w:firstLine="709"/>
        <w:contextualSpacing/>
        <w:jc w:val="right"/>
        <w:rPr>
          <w:sz w:val="28"/>
          <w:szCs w:val="28"/>
        </w:rPr>
      </w:pPr>
      <w:r w:rsidRPr="0001562C">
        <w:rPr>
          <w:sz w:val="28"/>
          <w:szCs w:val="28"/>
        </w:rPr>
        <w:lastRenderedPageBreak/>
        <w:t>Приложение № 3</w:t>
      </w:r>
    </w:p>
    <w:p w:rsidR="004F61D6" w:rsidRPr="0001562C" w:rsidRDefault="004F61D6" w:rsidP="004F61D6">
      <w:pPr>
        <w:ind w:firstLine="709"/>
        <w:contextualSpacing/>
        <w:jc w:val="right"/>
        <w:rPr>
          <w:sz w:val="28"/>
          <w:szCs w:val="28"/>
        </w:rPr>
      </w:pPr>
      <w:r w:rsidRPr="0001562C">
        <w:rPr>
          <w:sz w:val="28"/>
          <w:szCs w:val="28"/>
        </w:rPr>
        <w:t xml:space="preserve">к Положению о </w:t>
      </w:r>
      <w:proofErr w:type="gramStart"/>
      <w:r w:rsidRPr="0001562C">
        <w:rPr>
          <w:sz w:val="28"/>
          <w:szCs w:val="28"/>
        </w:rPr>
        <w:t>муниципальном</w:t>
      </w:r>
      <w:proofErr w:type="gramEnd"/>
      <w:r w:rsidRPr="0001562C">
        <w:rPr>
          <w:sz w:val="28"/>
          <w:szCs w:val="28"/>
        </w:rPr>
        <w:t xml:space="preserve"> </w:t>
      </w:r>
    </w:p>
    <w:p w:rsidR="004F61D6" w:rsidRPr="0001562C" w:rsidRDefault="004F61D6" w:rsidP="004F61D6">
      <w:pPr>
        <w:ind w:firstLine="709"/>
        <w:contextualSpacing/>
        <w:jc w:val="right"/>
        <w:rPr>
          <w:sz w:val="28"/>
          <w:szCs w:val="28"/>
        </w:rPr>
      </w:pPr>
      <w:r w:rsidRPr="0001562C">
        <w:rPr>
          <w:sz w:val="28"/>
          <w:szCs w:val="28"/>
        </w:rPr>
        <w:t xml:space="preserve">жилищном </w:t>
      </w:r>
      <w:proofErr w:type="gramStart"/>
      <w:r w:rsidRPr="0001562C">
        <w:rPr>
          <w:sz w:val="28"/>
          <w:szCs w:val="28"/>
        </w:rPr>
        <w:t>контроле</w:t>
      </w:r>
      <w:proofErr w:type="gramEnd"/>
    </w:p>
    <w:p w:rsidR="004F61D6" w:rsidRPr="0001562C" w:rsidRDefault="004F61D6" w:rsidP="004F61D6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bookmarkStart w:id="5" w:name="_Hlk77072410"/>
      <w:r w:rsidRPr="0001562C">
        <w:rPr>
          <w:rFonts w:eastAsia="Calibri"/>
          <w:bCs/>
          <w:lang w:eastAsia="en-US"/>
        </w:rPr>
        <w:t xml:space="preserve">ПЕРЕЧЕНЬ ПОКАЗАТЕЛЕЙ РЕЗУЛЬТАТИВНОСТИ И ЭФФЕКТИВНОСТИ </w:t>
      </w:r>
      <w:r w:rsidR="00D113D7" w:rsidRPr="0001562C">
        <w:rPr>
          <w:rFonts w:eastAsia="Calibri"/>
          <w:bCs/>
          <w:lang w:eastAsia="en-US"/>
        </w:rPr>
        <w:t>ДЕЯТЕЛЬНОСТИ</w:t>
      </w:r>
      <w:r w:rsidRPr="0001562C">
        <w:rPr>
          <w:rFonts w:eastAsia="Calibri"/>
          <w:bCs/>
          <w:lang w:eastAsia="en-US"/>
        </w:rPr>
        <w:t xml:space="preserve"> </w:t>
      </w:r>
    </w:p>
    <w:p w:rsidR="004F61D6" w:rsidRPr="00D113D7" w:rsidRDefault="00D113D7" w:rsidP="004F61D6">
      <w:pPr>
        <w:autoSpaceDE w:val="0"/>
        <w:autoSpaceDN w:val="0"/>
        <w:adjustRightInd w:val="0"/>
        <w:jc w:val="center"/>
        <w:rPr>
          <w:rFonts w:eastAsia="Calibri"/>
          <w:bCs/>
          <w:iCs/>
          <w:lang w:eastAsia="en-US"/>
        </w:rPr>
      </w:pPr>
      <w:r>
        <w:rPr>
          <w:rFonts w:eastAsia="Calibri"/>
          <w:bCs/>
          <w:iCs/>
          <w:lang w:eastAsia="en-US"/>
        </w:rPr>
        <w:t xml:space="preserve">АДМИНИСТРАЦИИ </w:t>
      </w:r>
      <w:proofErr w:type="gramStart"/>
      <w:r>
        <w:rPr>
          <w:rFonts w:eastAsia="Calibri"/>
          <w:bCs/>
          <w:iCs/>
          <w:lang w:eastAsia="en-US"/>
        </w:rPr>
        <w:t>БЕЛОЯРСКОГО</w:t>
      </w:r>
      <w:proofErr w:type="gramEnd"/>
      <w:r>
        <w:rPr>
          <w:rFonts w:eastAsia="Calibri"/>
          <w:bCs/>
          <w:iCs/>
          <w:lang w:eastAsia="en-US"/>
        </w:rPr>
        <w:t xml:space="preserve"> СЕЛЬСОСЕТА</w:t>
      </w:r>
    </w:p>
    <w:p w:rsidR="004F61D6" w:rsidRPr="0001562C" w:rsidRDefault="004F61D6" w:rsidP="004F61D6">
      <w:pPr>
        <w:autoSpaceDE w:val="0"/>
        <w:autoSpaceDN w:val="0"/>
        <w:adjustRightInd w:val="0"/>
        <w:jc w:val="both"/>
        <w:rPr>
          <w:rFonts w:eastAsia="Calibri"/>
          <w:bCs/>
          <w:i/>
          <w:i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124"/>
        <w:gridCol w:w="1734"/>
        <w:gridCol w:w="2623"/>
        <w:gridCol w:w="703"/>
        <w:gridCol w:w="222"/>
        <w:gridCol w:w="527"/>
        <w:gridCol w:w="99"/>
        <w:gridCol w:w="652"/>
      </w:tblGrid>
      <w:tr w:rsidR="004F61D6" w:rsidRPr="0001562C" w:rsidTr="00A90BE7">
        <w:trPr>
          <w:trHeight w:val="39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1D6" w:rsidRPr="0001562C" w:rsidRDefault="004F61D6" w:rsidP="00A90BE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1562C">
              <w:rPr>
                <w:sz w:val="20"/>
                <w:szCs w:val="20"/>
              </w:rPr>
              <w:t xml:space="preserve">№ </w:t>
            </w:r>
            <w:proofErr w:type="gramStart"/>
            <w:r w:rsidRPr="0001562C">
              <w:rPr>
                <w:sz w:val="20"/>
                <w:szCs w:val="20"/>
              </w:rPr>
              <w:t>п</w:t>
            </w:r>
            <w:proofErr w:type="gramEnd"/>
            <w:r w:rsidRPr="0001562C">
              <w:rPr>
                <w:sz w:val="20"/>
                <w:szCs w:val="20"/>
              </w:rPr>
              <w:t>/п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F61D6" w:rsidRPr="0001562C" w:rsidRDefault="004F61D6" w:rsidP="00A90BE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1562C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F61D6" w:rsidRPr="0001562C" w:rsidRDefault="004F61D6" w:rsidP="00A90BE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1562C">
              <w:rPr>
                <w:sz w:val="20"/>
                <w:szCs w:val="20"/>
              </w:rPr>
              <w:t>Формула расчета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F61D6" w:rsidRPr="0001562C" w:rsidRDefault="004F61D6" w:rsidP="00A90BE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1562C">
              <w:rPr>
                <w:sz w:val="20"/>
                <w:szCs w:val="20"/>
              </w:rPr>
              <w:t>Комментарии                           (интерпретация значений)</w:t>
            </w:r>
          </w:p>
        </w:tc>
        <w:tc>
          <w:tcPr>
            <w:tcW w:w="2981" w:type="dxa"/>
            <w:gridSpan w:val="5"/>
            <w:shd w:val="clear" w:color="auto" w:fill="auto"/>
          </w:tcPr>
          <w:p w:rsidR="004F61D6" w:rsidRPr="0001562C" w:rsidRDefault="004F61D6" w:rsidP="00A90B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562C">
              <w:rPr>
                <w:sz w:val="20"/>
                <w:szCs w:val="20"/>
              </w:rPr>
              <w:t>Целевые значения показателей</w:t>
            </w:r>
          </w:p>
          <w:p w:rsidR="004F61D6" w:rsidRPr="0001562C" w:rsidRDefault="004F61D6" w:rsidP="00A90BE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4F61D6" w:rsidRPr="0001562C" w:rsidTr="00A90BE7">
        <w:trPr>
          <w:trHeight w:val="39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1D6" w:rsidRPr="0001562C" w:rsidRDefault="004F61D6" w:rsidP="00A90B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F61D6" w:rsidRPr="0001562C" w:rsidRDefault="004F61D6" w:rsidP="00A90B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F61D6" w:rsidRPr="0001562C" w:rsidRDefault="004F61D6" w:rsidP="00A90B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F61D6" w:rsidRPr="0001562C" w:rsidRDefault="004F61D6" w:rsidP="00A90B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F61D6" w:rsidRPr="0001562C" w:rsidRDefault="004F61D6" w:rsidP="00A90B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562C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F61D6" w:rsidRPr="0001562C" w:rsidRDefault="004F61D6" w:rsidP="00A90B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562C">
              <w:rPr>
                <w:sz w:val="20"/>
                <w:szCs w:val="20"/>
              </w:rPr>
              <w:t>год</w:t>
            </w:r>
          </w:p>
        </w:tc>
        <w:tc>
          <w:tcPr>
            <w:tcW w:w="1139" w:type="dxa"/>
            <w:gridSpan w:val="2"/>
            <w:shd w:val="clear" w:color="auto" w:fill="auto"/>
          </w:tcPr>
          <w:p w:rsidR="004F61D6" w:rsidRPr="0001562C" w:rsidRDefault="004F61D6" w:rsidP="00A90BE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1562C">
              <w:rPr>
                <w:sz w:val="20"/>
                <w:szCs w:val="20"/>
              </w:rPr>
              <w:t>год</w:t>
            </w:r>
          </w:p>
        </w:tc>
      </w:tr>
      <w:tr w:rsidR="004F61D6" w:rsidRPr="0001562C" w:rsidTr="00A90BE7"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61D6" w:rsidRPr="0001562C" w:rsidRDefault="004F61D6" w:rsidP="00A90BE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329" w:type="dxa"/>
            <w:gridSpan w:val="8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F61D6" w:rsidRPr="0001562C" w:rsidRDefault="004F61D6" w:rsidP="00A90BE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1562C">
              <w:rPr>
                <w:rFonts w:eastAsia="Calibri"/>
                <w:b/>
                <w:sz w:val="20"/>
                <w:szCs w:val="20"/>
                <w:lang w:eastAsia="en-US"/>
              </w:rPr>
              <w:t>КЛЮЧЕВЫЕ ПОКАЗАТЕЛИ</w:t>
            </w:r>
          </w:p>
        </w:tc>
      </w:tr>
      <w:tr w:rsidR="004F61D6" w:rsidRPr="0001562C" w:rsidTr="00A90BE7">
        <w:tc>
          <w:tcPr>
            <w:tcW w:w="846" w:type="dxa"/>
            <w:shd w:val="clear" w:color="auto" w:fill="auto"/>
          </w:tcPr>
          <w:p w:rsidR="004F61D6" w:rsidRPr="0001562C" w:rsidRDefault="004F61D6" w:rsidP="00A90BE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1562C"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329" w:type="dxa"/>
            <w:gridSpan w:val="8"/>
            <w:shd w:val="clear" w:color="auto" w:fill="auto"/>
          </w:tcPr>
          <w:p w:rsidR="004F61D6" w:rsidRPr="0001562C" w:rsidRDefault="004F61D6" w:rsidP="00A90BE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1562C">
              <w:rPr>
                <w:rFonts w:eastAsia="Calibri"/>
                <w:b/>
                <w:sz w:val="20"/>
                <w:szCs w:val="20"/>
                <w:lang w:eastAsia="en-US"/>
              </w:rPr>
              <w:t>Показатели,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4F61D6" w:rsidRPr="0001562C" w:rsidTr="00A90BE7">
        <w:tc>
          <w:tcPr>
            <w:tcW w:w="846" w:type="dxa"/>
            <w:shd w:val="clear" w:color="auto" w:fill="auto"/>
          </w:tcPr>
          <w:p w:rsidR="004F61D6" w:rsidRPr="0001562C" w:rsidRDefault="004F61D6" w:rsidP="00A90BE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1562C">
              <w:rPr>
                <w:rFonts w:eastAsia="Calibri"/>
                <w:bCs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4819" w:type="dxa"/>
            <w:shd w:val="clear" w:color="auto" w:fill="auto"/>
          </w:tcPr>
          <w:p w:rsidR="004F61D6" w:rsidRPr="0001562C" w:rsidRDefault="004F61D6" w:rsidP="00A90BE7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1562C">
              <w:rPr>
                <w:sz w:val="20"/>
                <w:szCs w:val="20"/>
              </w:rPr>
              <w:t>Материальный ущерб, причиненный гражданам, юридическим лицам (индивидуальным предпринимателям)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              в многоквартирных домах и жилых домов,                                в процентах от валового регионального продукта</w:t>
            </w:r>
          </w:p>
        </w:tc>
        <w:tc>
          <w:tcPr>
            <w:tcW w:w="1985" w:type="dxa"/>
            <w:shd w:val="clear" w:color="auto" w:fill="auto"/>
          </w:tcPr>
          <w:p w:rsidR="004F61D6" w:rsidRPr="0001562C" w:rsidRDefault="004F61D6" w:rsidP="00A90BE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proofErr w:type="spellStart"/>
            <w:r w:rsidRPr="0001562C">
              <w:rPr>
                <w:sz w:val="20"/>
                <w:szCs w:val="20"/>
              </w:rPr>
              <w:t>Сп</w:t>
            </w:r>
            <w:proofErr w:type="spellEnd"/>
            <w:r w:rsidRPr="0001562C">
              <w:rPr>
                <w:sz w:val="20"/>
                <w:szCs w:val="20"/>
              </w:rPr>
              <w:t>*100 / ВРП</w:t>
            </w:r>
          </w:p>
        </w:tc>
        <w:tc>
          <w:tcPr>
            <w:tcW w:w="3544" w:type="dxa"/>
            <w:shd w:val="clear" w:color="auto" w:fill="auto"/>
          </w:tcPr>
          <w:p w:rsidR="004F61D6" w:rsidRPr="0001562C" w:rsidRDefault="004F61D6" w:rsidP="00A90BE7">
            <w:pPr>
              <w:rPr>
                <w:sz w:val="20"/>
                <w:szCs w:val="20"/>
              </w:rPr>
            </w:pPr>
            <w:proofErr w:type="spellStart"/>
            <w:r w:rsidRPr="0001562C">
              <w:rPr>
                <w:sz w:val="20"/>
                <w:szCs w:val="20"/>
              </w:rPr>
              <w:t>Сп</w:t>
            </w:r>
            <w:proofErr w:type="spellEnd"/>
            <w:r w:rsidRPr="0001562C">
              <w:rPr>
                <w:sz w:val="20"/>
                <w:szCs w:val="20"/>
              </w:rPr>
              <w:t xml:space="preserve"> - суммы перерасчета незаконно начисленной платы гражданам, юридическим лицам (индивидуальным предпринимателям)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домов, млн. руб.; </w:t>
            </w:r>
          </w:p>
          <w:p w:rsidR="004F61D6" w:rsidRPr="0001562C" w:rsidRDefault="004F61D6" w:rsidP="00A90BE7">
            <w:pPr>
              <w:rPr>
                <w:sz w:val="20"/>
                <w:szCs w:val="20"/>
              </w:rPr>
            </w:pPr>
            <w:r w:rsidRPr="0001562C">
              <w:rPr>
                <w:sz w:val="20"/>
                <w:szCs w:val="20"/>
              </w:rPr>
              <w:t>ВРП - утвержденный валовой региональный продукт, млн. руб.</w:t>
            </w:r>
          </w:p>
          <w:p w:rsidR="004F61D6" w:rsidRPr="0001562C" w:rsidRDefault="004F61D6" w:rsidP="00A90BE7">
            <w:pPr>
              <w:rPr>
                <w:sz w:val="20"/>
                <w:szCs w:val="20"/>
              </w:rPr>
            </w:pPr>
            <w:r w:rsidRPr="0001562C">
              <w:rPr>
                <w:sz w:val="20"/>
                <w:szCs w:val="20"/>
              </w:rPr>
              <w:t xml:space="preserve">К учету принимаются значение показателя с точностью не менее 1 сотой (два знака после запятой), показатели с точностью менее 1 сотой приравниваются к нулю. </w:t>
            </w:r>
          </w:p>
          <w:p w:rsidR="004F61D6" w:rsidRPr="0001562C" w:rsidRDefault="004F61D6" w:rsidP="00A90BE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4F61D6" w:rsidRPr="0001562C" w:rsidRDefault="004F61D6" w:rsidP="00A90BE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4F61D6" w:rsidRPr="0001562C" w:rsidRDefault="004F61D6" w:rsidP="00A90BE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shd w:val="clear" w:color="auto" w:fill="auto"/>
          </w:tcPr>
          <w:p w:rsidR="004F61D6" w:rsidRPr="0001562C" w:rsidRDefault="004F61D6" w:rsidP="00A90BE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4F61D6" w:rsidRPr="0001562C" w:rsidTr="00A90BE7">
        <w:tc>
          <w:tcPr>
            <w:tcW w:w="846" w:type="dxa"/>
            <w:shd w:val="clear" w:color="auto" w:fill="auto"/>
          </w:tcPr>
          <w:p w:rsidR="004F61D6" w:rsidRPr="0001562C" w:rsidRDefault="004F61D6" w:rsidP="00A90BE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329" w:type="dxa"/>
            <w:gridSpan w:val="8"/>
            <w:shd w:val="clear" w:color="auto" w:fill="auto"/>
          </w:tcPr>
          <w:p w:rsidR="004F61D6" w:rsidRPr="0001562C" w:rsidRDefault="004F61D6" w:rsidP="00A90BE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1562C">
              <w:rPr>
                <w:rFonts w:eastAsia="Calibri"/>
                <w:b/>
                <w:sz w:val="20"/>
                <w:szCs w:val="20"/>
                <w:lang w:eastAsia="en-US"/>
              </w:rPr>
              <w:t>ИНДИКАТИВНЫЕ ПОКАЗАТЕЛИ</w:t>
            </w:r>
          </w:p>
        </w:tc>
      </w:tr>
      <w:tr w:rsidR="004F61D6" w:rsidRPr="0001562C" w:rsidTr="00A90BE7">
        <w:tc>
          <w:tcPr>
            <w:tcW w:w="846" w:type="dxa"/>
            <w:shd w:val="clear" w:color="auto" w:fill="auto"/>
          </w:tcPr>
          <w:p w:rsidR="004F61D6" w:rsidRPr="0001562C" w:rsidRDefault="004F61D6" w:rsidP="00A90BE7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1562C">
              <w:rPr>
                <w:rFonts w:eastAsia="Calibr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329" w:type="dxa"/>
            <w:gridSpan w:val="8"/>
            <w:shd w:val="clear" w:color="auto" w:fill="auto"/>
          </w:tcPr>
          <w:p w:rsidR="004F61D6" w:rsidRPr="0001562C" w:rsidRDefault="004F61D6" w:rsidP="00A90BE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1562C">
              <w:rPr>
                <w:rFonts w:eastAsia="Calibri"/>
                <w:b/>
                <w:sz w:val="20"/>
                <w:szCs w:val="20"/>
                <w:lang w:eastAsia="en-US"/>
              </w:rPr>
              <w:t xml:space="preserve">Показатели,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</w:t>
            </w:r>
          </w:p>
          <w:p w:rsidR="004F61D6" w:rsidRPr="0001562C" w:rsidRDefault="004F61D6" w:rsidP="00A90BE7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01562C">
              <w:rPr>
                <w:rFonts w:eastAsia="Calibri"/>
                <w:b/>
                <w:sz w:val="20"/>
                <w:szCs w:val="20"/>
                <w:lang w:eastAsia="en-US"/>
              </w:rPr>
              <w:t>и объемом трудовых, материальных и финансовых ресурсов, а также уровень вмешательства в деятельность контролируемых лиц</w:t>
            </w:r>
          </w:p>
        </w:tc>
      </w:tr>
      <w:tr w:rsidR="004F61D6" w:rsidRPr="0001562C" w:rsidTr="00A90BE7">
        <w:tc>
          <w:tcPr>
            <w:tcW w:w="846" w:type="dxa"/>
            <w:shd w:val="clear" w:color="auto" w:fill="auto"/>
          </w:tcPr>
          <w:p w:rsidR="004F61D6" w:rsidRPr="0001562C" w:rsidRDefault="004F61D6" w:rsidP="00A90BE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329" w:type="dxa"/>
            <w:gridSpan w:val="8"/>
            <w:shd w:val="clear" w:color="auto" w:fill="auto"/>
            <w:vAlign w:val="center"/>
          </w:tcPr>
          <w:p w:rsidR="004F61D6" w:rsidRPr="0001562C" w:rsidRDefault="004F61D6" w:rsidP="00A90BE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1562C">
              <w:rPr>
                <w:b/>
                <w:bCs/>
                <w:sz w:val="22"/>
                <w:szCs w:val="22"/>
              </w:rPr>
              <w:t xml:space="preserve">2.1. Контрольные мероприятия при взаимодействии с контролируемым лицом </w:t>
            </w:r>
          </w:p>
        </w:tc>
      </w:tr>
      <w:tr w:rsidR="004F61D6" w:rsidRPr="0001562C" w:rsidTr="00A90BE7">
        <w:tc>
          <w:tcPr>
            <w:tcW w:w="846" w:type="dxa"/>
            <w:shd w:val="clear" w:color="auto" w:fill="auto"/>
          </w:tcPr>
          <w:p w:rsidR="004F61D6" w:rsidRPr="0001562C" w:rsidRDefault="004F61D6" w:rsidP="00A90BE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1562C">
              <w:rPr>
                <w:rFonts w:eastAsia="Calibri"/>
                <w:bCs/>
                <w:sz w:val="20"/>
                <w:szCs w:val="20"/>
                <w:lang w:eastAsia="en-US"/>
              </w:rPr>
              <w:t>2.1.1.</w:t>
            </w:r>
          </w:p>
        </w:tc>
        <w:tc>
          <w:tcPr>
            <w:tcW w:w="4819" w:type="dxa"/>
            <w:shd w:val="clear" w:color="auto" w:fill="auto"/>
          </w:tcPr>
          <w:p w:rsidR="004F61D6" w:rsidRPr="0001562C" w:rsidRDefault="004F61D6" w:rsidP="00A90BE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1562C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Доля проверок в рамках муниципального контроля, проведенных в установленные сроки, по отношению к общему количеству контрольных мероприятий, проведенных в рамках осуществления муниципального контроля </w:t>
            </w:r>
          </w:p>
        </w:tc>
        <w:tc>
          <w:tcPr>
            <w:tcW w:w="1985" w:type="dxa"/>
            <w:shd w:val="clear" w:color="auto" w:fill="auto"/>
          </w:tcPr>
          <w:p w:rsidR="004F61D6" w:rsidRPr="0001562C" w:rsidRDefault="004F61D6" w:rsidP="00A90BE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spellStart"/>
            <w:r w:rsidRPr="0001562C">
              <w:rPr>
                <w:rFonts w:eastAsia="Calibri"/>
                <w:bCs/>
                <w:sz w:val="20"/>
                <w:szCs w:val="20"/>
                <w:lang w:eastAsia="en-US"/>
              </w:rPr>
              <w:t>Пву</w:t>
            </w:r>
            <w:proofErr w:type="spellEnd"/>
            <w:r w:rsidRPr="0001562C">
              <w:rPr>
                <w:rFonts w:eastAsia="Calibri"/>
                <w:bCs/>
                <w:sz w:val="20"/>
                <w:szCs w:val="20"/>
                <w:lang w:eastAsia="en-US"/>
              </w:rPr>
              <w:t xml:space="preserve">*100% / </w:t>
            </w:r>
            <w:proofErr w:type="spellStart"/>
            <w:r w:rsidRPr="0001562C">
              <w:rPr>
                <w:rFonts w:eastAsia="Calibri"/>
                <w:bCs/>
                <w:sz w:val="20"/>
                <w:szCs w:val="20"/>
                <w:lang w:eastAsia="en-US"/>
              </w:rPr>
              <w:t>Пок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4F61D6" w:rsidRPr="0001562C" w:rsidRDefault="004F61D6" w:rsidP="00A90BE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spellStart"/>
            <w:r w:rsidRPr="0001562C">
              <w:rPr>
                <w:rFonts w:eastAsia="Calibri"/>
                <w:bCs/>
                <w:sz w:val="20"/>
                <w:szCs w:val="20"/>
                <w:lang w:eastAsia="en-US"/>
              </w:rPr>
              <w:t>Пву</w:t>
            </w:r>
            <w:proofErr w:type="spellEnd"/>
            <w:r w:rsidRPr="0001562C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– количество проверок в рамках муниципального контроля, проведенных в установленные сроки</w:t>
            </w:r>
          </w:p>
          <w:p w:rsidR="004F61D6" w:rsidRPr="0001562C" w:rsidRDefault="004F61D6" w:rsidP="00A90BE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4F61D6" w:rsidRPr="0001562C" w:rsidRDefault="004F61D6" w:rsidP="00A90BE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spellStart"/>
            <w:r w:rsidRPr="0001562C">
              <w:rPr>
                <w:rFonts w:eastAsia="Calibri"/>
                <w:bCs/>
                <w:sz w:val="20"/>
                <w:szCs w:val="20"/>
                <w:lang w:eastAsia="en-US"/>
              </w:rPr>
              <w:t>Пок</w:t>
            </w:r>
            <w:proofErr w:type="spellEnd"/>
            <w:r w:rsidRPr="0001562C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– общее количество проведенных контрольных мероприятий в рамках муниципального контроля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F61D6" w:rsidRPr="0001562C" w:rsidRDefault="004F61D6" w:rsidP="00A90BE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4F61D6" w:rsidRPr="0001562C" w:rsidRDefault="004F61D6" w:rsidP="00A90BE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shd w:val="clear" w:color="auto" w:fill="auto"/>
          </w:tcPr>
          <w:p w:rsidR="004F61D6" w:rsidRPr="0001562C" w:rsidRDefault="004F61D6" w:rsidP="00A90BE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4F61D6" w:rsidRPr="0001562C" w:rsidTr="00A90BE7">
        <w:tc>
          <w:tcPr>
            <w:tcW w:w="846" w:type="dxa"/>
            <w:shd w:val="clear" w:color="auto" w:fill="auto"/>
          </w:tcPr>
          <w:p w:rsidR="004F61D6" w:rsidRPr="0001562C" w:rsidRDefault="004F61D6" w:rsidP="00A90BE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1562C">
              <w:rPr>
                <w:rFonts w:eastAsia="Calibri"/>
                <w:bCs/>
                <w:sz w:val="20"/>
                <w:szCs w:val="20"/>
                <w:lang w:eastAsia="en-US"/>
              </w:rPr>
              <w:t xml:space="preserve">2.1.2. </w:t>
            </w:r>
          </w:p>
        </w:tc>
        <w:tc>
          <w:tcPr>
            <w:tcW w:w="4819" w:type="dxa"/>
            <w:shd w:val="clear" w:color="auto" w:fill="auto"/>
          </w:tcPr>
          <w:p w:rsidR="004F61D6" w:rsidRPr="0001562C" w:rsidRDefault="004F61D6" w:rsidP="00A90BE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1562C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Доля предписаний об устранении нарушений обязательных требований, признанных незаконными в судебном </w:t>
            </w:r>
            <w:r w:rsidRPr="0001562C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 xml:space="preserve">порядке, по отношению к общему количеству предписаний, выданных </w:t>
            </w:r>
            <w:r w:rsidRPr="0001562C">
              <w:rPr>
                <w:rFonts w:eastAsia="Calibri"/>
                <w:bCs/>
                <w:i/>
                <w:iCs/>
                <w:sz w:val="20"/>
                <w:szCs w:val="20"/>
                <w:lang w:eastAsia="en-US"/>
              </w:rPr>
              <w:t xml:space="preserve">местной администрацией </w:t>
            </w:r>
            <w:r w:rsidRPr="0001562C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в ходе осуществления муниципального контроля </w:t>
            </w:r>
          </w:p>
        </w:tc>
        <w:tc>
          <w:tcPr>
            <w:tcW w:w="1985" w:type="dxa"/>
            <w:shd w:val="clear" w:color="auto" w:fill="auto"/>
          </w:tcPr>
          <w:p w:rsidR="004F61D6" w:rsidRPr="0001562C" w:rsidRDefault="004F61D6" w:rsidP="00A90BE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spellStart"/>
            <w:r w:rsidRPr="0001562C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ПРн</w:t>
            </w:r>
            <w:proofErr w:type="spellEnd"/>
            <w:r w:rsidRPr="0001562C">
              <w:rPr>
                <w:rFonts w:eastAsia="Calibri"/>
                <w:bCs/>
                <w:sz w:val="20"/>
                <w:szCs w:val="20"/>
                <w:lang w:eastAsia="en-US"/>
              </w:rPr>
              <w:t xml:space="preserve">*100% / </w:t>
            </w:r>
            <w:proofErr w:type="spellStart"/>
            <w:r w:rsidRPr="0001562C">
              <w:rPr>
                <w:rFonts w:eastAsia="Calibri"/>
                <w:bCs/>
                <w:sz w:val="20"/>
                <w:szCs w:val="20"/>
                <w:lang w:eastAsia="en-US"/>
              </w:rPr>
              <w:t>ПРо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4F61D6" w:rsidRPr="0001562C" w:rsidRDefault="004F61D6" w:rsidP="00A90BE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spellStart"/>
            <w:r w:rsidRPr="0001562C">
              <w:rPr>
                <w:rFonts w:eastAsia="Calibri"/>
                <w:bCs/>
                <w:sz w:val="20"/>
                <w:szCs w:val="20"/>
                <w:lang w:eastAsia="en-US"/>
              </w:rPr>
              <w:t>ПРн</w:t>
            </w:r>
            <w:proofErr w:type="spellEnd"/>
            <w:r w:rsidRPr="0001562C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- количество предписаний,  признанных незаконными в судебном порядке;</w:t>
            </w:r>
          </w:p>
          <w:p w:rsidR="004F61D6" w:rsidRPr="0001562C" w:rsidRDefault="004F61D6" w:rsidP="00A90BE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  <w:p w:rsidR="004F61D6" w:rsidRPr="0001562C" w:rsidRDefault="004F61D6" w:rsidP="00A90BE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1562C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Про - общее количеству предписаний, выданных в ходе муниципального контроля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F61D6" w:rsidRPr="0001562C" w:rsidRDefault="004F61D6" w:rsidP="00A90BE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4F61D6" w:rsidRPr="0001562C" w:rsidRDefault="004F61D6" w:rsidP="00A90BE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shd w:val="clear" w:color="auto" w:fill="auto"/>
          </w:tcPr>
          <w:p w:rsidR="004F61D6" w:rsidRPr="0001562C" w:rsidRDefault="004F61D6" w:rsidP="00A90BE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4F61D6" w:rsidRPr="0001562C" w:rsidTr="00A90BE7">
        <w:tc>
          <w:tcPr>
            <w:tcW w:w="846" w:type="dxa"/>
            <w:shd w:val="clear" w:color="auto" w:fill="auto"/>
          </w:tcPr>
          <w:p w:rsidR="004F61D6" w:rsidRPr="0001562C" w:rsidRDefault="004F61D6" w:rsidP="00A90BE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1562C">
              <w:rPr>
                <w:rFonts w:eastAsia="Calibri"/>
                <w:bCs/>
                <w:sz w:val="20"/>
                <w:szCs w:val="20"/>
                <w:lang w:eastAsia="en-US"/>
              </w:rPr>
              <w:lastRenderedPageBreak/>
              <w:t>2.1.3.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61D6" w:rsidRPr="0001562C" w:rsidRDefault="004F61D6" w:rsidP="00A90BE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1562C">
              <w:rPr>
                <w:sz w:val="20"/>
                <w:szCs w:val="20"/>
              </w:rPr>
              <w:t>Доля контрольных мероприятий, проведенных                   в рамках муниципального контроля, результаты которых были признаны недействительными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1D6" w:rsidRPr="0001562C" w:rsidRDefault="004F61D6" w:rsidP="00A90BE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spellStart"/>
            <w:r w:rsidRPr="0001562C">
              <w:rPr>
                <w:sz w:val="20"/>
                <w:szCs w:val="20"/>
              </w:rPr>
              <w:t>Ппн</w:t>
            </w:r>
            <w:proofErr w:type="spellEnd"/>
            <w:r w:rsidRPr="0001562C">
              <w:rPr>
                <w:sz w:val="20"/>
                <w:szCs w:val="20"/>
              </w:rPr>
              <w:t xml:space="preserve">*100% / </w:t>
            </w:r>
            <w:proofErr w:type="spellStart"/>
            <w:r w:rsidRPr="0001562C">
              <w:rPr>
                <w:sz w:val="20"/>
                <w:szCs w:val="20"/>
              </w:rPr>
              <w:t>Пок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1D6" w:rsidRPr="0001562C" w:rsidRDefault="004F61D6" w:rsidP="00A90BE7">
            <w:pPr>
              <w:jc w:val="both"/>
              <w:rPr>
                <w:sz w:val="20"/>
                <w:szCs w:val="20"/>
              </w:rPr>
            </w:pPr>
            <w:proofErr w:type="spellStart"/>
            <w:r w:rsidRPr="0001562C">
              <w:rPr>
                <w:sz w:val="20"/>
                <w:szCs w:val="20"/>
              </w:rPr>
              <w:t>Ппн</w:t>
            </w:r>
            <w:proofErr w:type="spellEnd"/>
            <w:r w:rsidRPr="0001562C">
              <w:rPr>
                <w:sz w:val="20"/>
                <w:szCs w:val="20"/>
              </w:rPr>
              <w:t xml:space="preserve"> – количество контрольных мероприятий, результаты которых признаны недействительными;</w:t>
            </w:r>
          </w:p>
          <w:p w:rsidR="004F61D6" w:rsidRPr="0001562C" w:rsidRDefault="004F61D6" w:rsidP="00A90BE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spellStart"/>
            <w:r w:rsidRPr="0001562C">
              <w:rPr>
                <w:sz w:val="20"/>
                <w:szCs w:val="20"/>
              </w:rPr>
              <w:t>Пок</w:t>
            </w:r>
            <w:proofErr w:type="spellEnd"/>
            <w:r w:rsidRPr="0001562C">
              <w:rPr>
                <w:sz w:val="20"/>
                <w:szCs w:val="20"/>
              </w:rPr>
              <w:t xml:space="preserve"> - общее количество контрольных мероприятий, проведенных в рамках муниципального контроля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F61D6" w:rsidRPr="0001562C" w:rsidRDefault="004F61D6" w:rsidP="00A90BE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4F61D6" w:rsidRPr="0001562C" w:rsidRDefault="004F61D6" w:rsidP="00A90BE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shd w:val="clear" w:color="auto" w:fill="auto"/>
          </w:tcPr>
          <w:p w:rsidR="004F61D6" w:rsidRPr="0001562C" w:rsidRDefault="004F61D6" w:rsidP="00A90BE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4F61D6" w:rsidRPr="0001562C" w:rsidTr="00A90BE7">
        <w:tc>
          <w:tcPr>
            <w:tcW w:w="846" w:type="dxa"/>
            <w:shd w:val="clear" w:color="auto" w:fill="auto"/>
          </w:tcPr>
          <w:p w:rsidR="004F61D6" w:rsidRPr="0001562C" w:rsidRDefault="004F61D6" w:rsidP="00A90BE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1562C">
              <w:rPr>
                <w:rFonts w:eastAsia="Calibri"/>
                <w:bCs/>
                <w:sz w:val="20"/>
                <w:szCs w:val="20"/>
                <w:lang w:eastAsia="en-US"/>
              </w:rPr>
              <w:t>2.1.4.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1D6" w:rsidRPr="0001562C" w:rsidRDefault="004F61D6" w:rsidP="00A90BE7">
            <w:pPr>
              <w:jc w:val="both"/>
              <w:rPr>
                <w:sz w:val="20"/>
                <w:szCs w:val="20"/>
              </w:rPr>
            </w:pPr>
            <w:r w:rsidRPr="0001562C">
              <w:rPr>
                <w:sz w:val="20"/>
                <w:szCs w:val="20"/>
              </w:rPr>
              <w:t xml:space="preserve">Доля контрольных мероприятий, проведенных </w:t>
            </w:r>
            <w:r w:rsidRPr="0001562C">
              <w:rPr>
                <w:i/>
                <w:iCs/>
                <w:sz w:val="20"/>
                <w:szCs w:val="20"/>
              </w:rPr>
              <w:t>местной администрацией</w:t>
            </w:r>
            <w:r w:rsidRPr="0001562C">
              <w:rPr>
                <w:sz w:val="20"/>
                <w:szCs w:val="20"/>
              </w:rPr>
              <w:t xml:space="preserve">, с нарушениями требований законодательства Российской Федерации о порядке их проведения, по </w:t>
            </w:r>
            <w:proofErr w:type="gramStart"/>
            <w:r w:rsidRPr="0001562C">
              <w:rPr>
                <w:sz w:val="20"/>
                <w:szCs w:val="20"/>
              </w:rPr>
              <w:t>результатам</w:t>
            </w:r>
            <w:proofErr w:type="gramEnd"/>
            <w:r w:rsidRPr="0001562C">
              <w:rPr>
                <w:sz w:val="20"/>
                <w:szCs w:val="20"/>
              </w:rPr>
              <w:t xml:space="preserve"> выявления которых к должностным лицам </w:t>
            </w:r>
            <w:r w:rsidRPr="0001562C">
              <w:rPr>
                <w:i/>
                <w:iCs/>
                <w:sz w:val="20"/>
                <w:szCs w:val="20"/>
              </w:rPr>
              <w:t>местной администрации</w:t>
            </w:r>
            <w:r w:rsidRPr="0001562C">
              <w:rPr>
                <w:sz w:val="20"/>
                <w:szCs w:val="20"/>
              </w:rPr>
              <w:t xml:space="preserve">, осуществившим такие проверки, применены меры дисциплинарного, административного наказания от общего количества проведенных проверок  </w:t>
            </w:r>
          </w:p>
          <w:p w:rsidR="004F61D6" w:rsidRPr="0001562C" w:rsidRDefault="004F61D6" w:rsidP="00A90BE7">
            <w:pPr>
              <w:rPr>
                <w:sz w:val="20"/>
                <w:szCs w:val="20"/>
              </w:rPr>
            </w:pPr>
          </w:p>
          <w:p w:rsidR="004F61D6" w:rsidRPr="0001562C" w:rsidRDefault="004F61D6" w:rsidP="00A90BE7">
            <w:pPr>
              <w:rPr>
                <w:sz w:val="20"/>
                <w:szCs w:val="20"/>
              </w:rPr>
            </w:pPr>
          </w:p>
          <w:p w:rsidR="004F61D6" w:rsidRPr="0001562C" w:rsidRDefault="004F61D6" w:rsidP="00A90BE7">
            <w:pPr>
              <w:rPr>
                <w:sz w:val="20"/>
                <w:szCs w:val="20"/>
              </w:rPr>
            </w:pPr>
          </w:p>
          <w:p w:rsidR="004F61D6" w:rsidRPr="0001562C" w:rsidRDefault="004F61D6" w:rsidP="00A90BE7">
            <w:pPr>
              <w:rPr>
                <w:sz w:val="20"/>
                <w:szCs w:val="20"/>
              </w:rPr>
            </w:pPr>
          </w:p>
          <w:p w:rsidR="004F61D6" w:rsidRPr="0001562C" w:rsidRDefault="004F61D6" w:rsidP="00A90BE7">
            <w:pPr>
              <w:rPr>
                <w:sz w:val="20"/>
                <w:szCs w:val="20"/>
              </w:rPr>
            </w:pPr>
          </w:p>
          <w:p w:rsidR="004F61D6" w:rsidRPr="0001562C" w:rsidRDefault="004F61D6" w:rsidP="00A90BE7">
            <w:pPr>
              <w:rPr>
                <w:sz w:val="20"/>
                <w:szCs w:val="20"/>
              </w:rPr>
            </w:pPr>
          </w:p>
          <w:p w:rsidR="004F61D6" w:rsidRPr="0001562C" w:rsidRDefault="004F61D6" w:rsidP="00A90BE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1D6" w:rsidRPr="0001562C" w:rsidRDefault="004F61D6" w:rsidP="00A90BE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spellStart"/>
            <w:r w:rsidRPr="0001562C">
              <w:rPr>
                <w:sz w:val="22"/>
                <w:szCs w:val="20"/>
              </w:rPr>
              <w:t>Псн</w:t>
            </w:r>
            <w:proofErr w:type="spellEnd"/>
            <w:r w:rsidRPr="0001562C">
              <w:rPr>
                <w:sz w:val="20"/>
                <w:szCs w:val="20"/>
              </w:rPr>
              <w:t xml:space="preserve">*100% / </w:t>
            </w:r>
            <w:proofErr w:type="spellStart"/>
            <w:r w:rsidRPr="0001562C">
              <w:rPr>
                <w:sz w:val="20"/>
                <w:szCs w:val="20"/>
              </w:rPr>
              <w:t>Пок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1D6" w:rsidRPr="0001562C" w:rsidRDefault="004F61D6" w:rsidP="00A90BE7">
            <w:pPr>
              <w:jc w:val="both"/>
              <w:rPr>
                <w:sz w:val="20"/>
                <w:szCs w:val="20"/>
              </w:rPr>
            </w:pPr>
            <w:proofErr w:type="spellStart"/>
            <w:r w:rsidRPr="0001562C">
              <w:rPr>
                <w:sz w:val="20"/>
                <w:szCs w:val="20"/>
              </w:rPr>
              <w:t>Псн</w:t>
            </w:r>
            <w:proofErr w:type="spellEnd"/>
            <w:r w:rsidRPr="0001562C">
              <w:rPr>
                <w:sz w:val="20"/>
                <w:szCs w:val="20"/>
              </w:rPr>
              <w:t xml:space="preserve"> – количество контрольных мероприятий, проведенных в рамках муниципального контроля, </w:t>
            </w:r>
          </w:p>
          <w:p w:rsidR="004F61D6" w:rsidRPr="0001562C" w:rsidRDefault="004F61D6" w:rsidP="00A90BE7">
            <w:pPr>
              <w:jc w:val="both"/>
              <w:rPr>
                <w:sz w:val="20"/>
                <w:szCs w:val="20"/>
              </w:rPr>
            </w:pPr>
            <w:r w:rsidRPr="0001562C">
              <w:rPr>
                <w:sz w:val="20"/>
                <w:szCs w:val="20"/>
              </w:rPr>
              <w:t xml:space="preserve">с нарушениями требований законодательства РФ о порядке </w:t>
            </w:r>
          </w:p>
          <w:p w:rsidR="004F61D6" w:rsidRPr="0001562C" w:rsidRDefault="004F61D6" w:rsidP="00A90BE7">
            <w:pPr>
              <w:jc w:val="both"/>
              <w:rPr>
                <w:sz w:val="20"/>
                <w:szCs w:val="20"/>
              </w:rPr>
            </w:pPr>
            <w:r w:rsidRPr="0001562C">
              <w:rPr>
                <w:sz w:val="20"/>
                <w:szCs w:val="20"/>
              </w:rPr>
              <w:t xml:space="preserve">их проведения, по </w:t>
            </w:r>
            <w:proofErr w:type="gramStart"/>
            <w:r w:rsidRPr="0001562C">
              <w:rPr>
                <w:sz w:val="20"/>
                <w:szCs w:val="20"/>
              </w:rPr>
              <w:t>результатам</w:t>
            </w:r>
            <w:proofErr w:type="gramEnd"/>
            <w:r w:rsidRPr="0001562C">
              <w:rPr>
                <w:sz w:val="20"/>
                <w:szCs w:val="20"/>
              </w:rPr>
              <w:t xml:space="preserve"> выявления которых к должностным лицам </w:t>
            </w:r>
            <w:r w:rsidRPr="0001562C">
              <w:rPr>
                <w:i/>
                <w:iCs/>
                <w:sz w:val="20"/>
                <w:szCs w:val="20"/>
              </w:rPr>
              <w:t>местной администрации</w:t>
            </w:r>
            <w:r w:rsidRPr="0001562C">
              <w:rPr>
                <w:sz w:val="20"/>
                <w:szCs w:val="20"/>
              </w:rPr>
              <w:t>, осуществившим такие проверки, применены меры дисциплинарного, административного наказания</w:t>
            </w:r>
          </w:p>
          <w:p w:rsidR="004F61D6" w:rsidRPr="0001562C" w:rsidRDefault="004F61D6" w:rsidP="00A90BE7">
            <w:pPr>
              <w:jc w:val="center"/>
              <w:rPr>
                <w:sz w:val="20"/>
                <w:szCs w:val="20"/>
              </w:rPr>
            </w:pPr>
          </w:p>
          <w:p w:rsidR="004F61D6" w:rsidRPr="0001562C" w:rsidRDefault="004F61D6" w:rsidP="00A90BE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spellStart"/>
            <w:r w:rsidRPr="0001562C">
              <w:rPr>
                <w:sz w:val="20"/>
                <w:szCs w:val="20"/>
              </w:rPr>
              <w:t>По</w:t>
            </w:r>
            <w:proofErr w:type="gramStart"/>
            <w:r w:rsidRPr="0001562C">
              <w:rPr>
                <w:sz w:val="20"/>
                <w:szCs w:val="20"/>
              </w:rPr>
              <w:t>к</w:t>
            </w:r>
            <w:proofErr w:type="spellEnd"/>
            <w:r w:rsidRPr="0001562C">
              <w:rPr>
                <w:sz w:val="20"/>
                <w:szCs w:val="20"/>
              </w:rPr>
              <w:t>-</w:t>
            </w:r>
            <w:proofErr w:type="gramEnd"/>
            <w:r w:rsidRPr="0001562C">
              <w:rPr>
                <w:sz w:val="20"/>
                <w:szCs w:val="20"/>
              </w:rPr>
              <w:t xml:space="preserve"> общее количество контрольных мероприятий, проведенных в рамках муниципального контроля 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F61D6" w:rsidRPr="0001562C" w:rsidRDefault="004F61D6" w:rsidP="00A90BE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4F61D6" w:rsidRPr="0001562C" w:rsidRDefault="004F61D6" w:rsidP="00A90BE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shd w:val="clear" w:color="auto" w:fill="auto"/>
          </w:tcPr>
          <w:p w:rsidR="004F61D6" w:rsidRPr="0001562C" w:rsidRDefault="004F61D6" w:rsidP="00A90BE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tr w:rsidR="004F61D6" w:rsidRPr="0001562C" w:rsidTr="00A90BE7">
        <w:tc>
          <w:tcPr>
            <w:tcW w:w="846" w:type="dxa"/>
            <w:shd w:val="clear" w:color="auto" w:fill="auto"/>
          </w:tcPr>
          <w:p w:rsidR="004F61D6" w:rsidRPr="0001562C" w:rsidRDefault="004F61D6" w:rsidP="00A90BE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3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1D6" w:rsidRPr="0001562C" w:rsidRDefault="004F61D6" w:rsidP="00A90BE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1562C">
              <w:rPr>
                <w:b/>
                <w:bCs/>
                <w:sz w:val="22"/>
                <w:szCs w:val="22"/>
              </w:rPr>
              <w:t xml:space="preserve">2.2. Контрольные мероприятия без взаимодействия </w:t>
            </w:r>
            <w:r w:rsidRPr="0001562C">
              <w:rPr>
                <w:b/>
                <w:sz w:val="22"/>
                <w:szCs w:val="22"/>
              </w:rPr>
              <w:t>с контролируемым лицом</w:t>
            </w:r>
          </w:p>
        </w:tc>
      </w:tr>
      <w:tr w:rsidR="004F61D6" w:rsidRPr="0083598C" w:rsidTr="00A90BE7"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1D6" w:rsidRPr="0001562C" w:rsidRDefault="004F61D6" w:rsidP="00A90BE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1562C">
              <w:rPr>
                <w:sz w:val="20"/>
                <w:szCs w:val="20"/>
              </w:rPr>
              <w:t>2.2.1.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F61D6" w:rsidRPr="0001562C" w:rsidRDefault="004F61D6" w:rsidP="00A90BE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1562C">
              <w:rPr>
                <w:sz w:val="20"/>
                <w:szCs w:val="20"/>
              </w:rPr>
              <w:t xml:space="preserve">Доля предписаний об устранении нарушений обязательных требований, признанных незаконными в судебном порядке, по отношению к общему количеству предписаний, выданных </w:t>
            </w:r>
            <w:r w:rsidRPr="0001562C">
              <w:rPr>
                <w:i/>
                <w:iCs/>
                <w:sz w:val="20"/>
                <w:szCs w:val="20"/>
              </w:rPr>
              <w:t xml:space="preserve">местной администрацией </w:t>
            </w:r>
            <w:r w:rsidRPr="0001562C">
              <w:rPr>
                <w:sz w:val="20"/>
                <w:szCs w:val="20"/>
              </w:rPr>
              <w:t>по результатам контрольных мероприятий по контролю без взаимодействия с юридическими лицами (индивидуальными предпринимателями)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1D6" w:rsidRPr="0001562C" w:rsidRDefault="004F61D6" w:rsidP="00A90BE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spellStart"/>
            <w:r w:rsidRPr="0001562C">
              <w:rPr>
                <w:sz w:val="20"/>
                <w:szCs w:val="20"/>
              </w:rPr>
              <w:t>ПРМБВн</w:t>
            </w:r>
            <w:proofErr w:type="spellEnd"/>
            <w:r w:rsidRPr="0001562C">
              <w:rPr>
                <w:sz w:val="20"/>
                <w:szCs w:val="20"/>
              </w:rPr>
              <w:t xml:space="preserve">*100% / </w:t>
            </w:r>
            <w:proofErr w:type="spellStart"/>
            <w:r w:rsidRPr="0001562C">
              <w:rPr>
                <w:sz w:val="20"/>
                <w:szCs w:val="20"/>
              </w:rPr>
              <w:t>ПРМБВо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61D6" w:rsidRPr="0001562C" w:rsidRDefault="004F61D6" w:rsidP="00A90BE7">
            <w:pPr>
              <w:jc w:val="both"/>
              <w:rPr>
                <w:sz w:val="20"/>
                <w:szCs w:val="20"/>
              </w:rPr>
            </w:pPr>
            <w:proofErr w:type="spellStart"/>
            <w:r w:rsidRPr="0001562C">
              <w:rPr>
                <w:sz w:val="20"/>
                <w:szCs w:val="20"/>
              </w:rPr>
              <w:t>ПРМБВн</w:t>
            </w:r>
            <w:proofErr w:type="spellEnd"/>
            <w:r w:rsidRPr="0001562C">
              <w:rPr>
                <w:sz w:val="20"/>
                <w:szCs w:val="20"/>
              </w:rPr>
              <w:t xml:space="preserve"> – количество предписаний, выданных </w:t>
            </w:r>
            <w:r w:rsidRPr="0001562C">
              <w:rPr>
                <w:i/>
                <w:iCs/>
                <w:sz w:val="20"/>
                <w:szCs w:val="20"/>
              </w:rPr>
              <w:t>местной администрацией</w:t>
            </w:r>
            <w:r w:rsidRPr="0001562C">
              <w:rPr>
                <w:sz w:val="20"/>
                <w:szCs w:val="20"/>
              </w:rPr>
              <w:t xml:space="preserve"> по результатам мероприятий по контролю без взаимодействия с юридическими лицами (индивидуальными предпринимателями) признанных незаконными в судебном порядке</w:t>
            </w:r>
          </w:p>
          <w:p w:rsidR="004F61D6" w:rsidRPr="0001562C" w:rsidRDefault="004F61D6" w:rsidP="00A90BE7">
            <w:pPr>
              <w:jc w:val="center"/>
              <w:rPr>
                <w:sz w:val="20"/>
                <w:szCs w:val="20"/>
              </w:rPr>
            </w:pPr>
          </w:p>
          <w:p w:rsidR="004F61D6" w:rsidRPr="00196403" w:rsidRDefault="004F61D6" w:rsidP="00A90BE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spellStart"/>
            <w:r w:rsidRPr="0001562C">
              <w:rPr>
                <w:sz w:val="20"/>
                <w:szCs w:val="20"/>
              </w:rPr>
              <w:t>ПРМБВо</w:t>
            </w:r>
            <w:proofErr w:type="spellEnd"/>
            <w:r w:rsidRPr="0001562C">
              <w:rPr>
                <w:sz w:val="20"/>
                <w:szCs w:val="20"/>
              </w:rPr>
              <w:t xml:space="preserve"> – общее количество предписаний об устранении нарушений обязательных требований, выданных по результатам мероприятий по контролю без взаимодействия с юридическими лицами (индивидуальными предпринимателями)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4F61D6" w:rsidRPr="0083598C" w:rsidRDefault="004F61D6" w:rsidP="00A90BE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gridSpan w:val="2"/>
            <w:shd w:val="clear" w:color="auto" w:fill="auto"/>
          </w:tcPr>
          <w:p w:rsidR="004F61D6" w:rsidRPr="0083598C" w:rsidRDefault="004F61D6" w:rsidP="00A90BE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4" w:type="dxa"/>
            <w:shd w:val="clear" w:color="auto" w:fill="auto"/>
          </w:tcPr>
          <w:p w:rsidR="004F61D6" w:rsidRPr="0083598C" w:rsidRDefault="004F61D6" w:rsidP="00A90BE7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</w:tr>
      <w:bookmarkEnd w:id="5"/>
    </w:tbl>
    <w:p w:rsidR="004F61D6" w:rsidRPr="0083598C" w:rsidRDefault="004F61D6" w:rsidP="004F61D6">
      <w:pPr>
        <w:contextualSpacing/>
        <w:jc w:val="both"/>
        <w:rPr>
          <w:sz w:val="28"/>
          <w:szCs w:val="28"/>
        </w:rPr>
      </w:pPr>
    </w:p>
    <w:p w:rsidR="0011092B" w:rsidRPr="00F87FD5" w:rsidRDefault="0011092B" w:rsidP="00F87FD5">
      <w:pPr>
        <w:widowControl w:val="0"/>
        <w:jc w:val="both"/>
        <w:rPr>
          <w:rFonts w:eastAsia="Arial Unicode MS"/>
          <w:kern w:val="1"/>
          <w:sz w:val="26"/>
          <w:szCs w:val="26"/>
          <w:lang w:eastAsia="hi-IN" w:bidi="hi-IN"/>
        </w:rPr>
      </w:pPr>
    </w:p>
    <w:p w:rsidR="0011092B" w:rsidRPr="00F87FD5" w:rsidRDefault="0011092B" w:rsidP="00F87FD5">
      <w:pPr>
        <w:widowControl w:val="0"/>
        <w:jc w:val="both"/>
        <w:rPr>
          <w:rFonts w:eastAsia="Arial Unicode MS"/>
          <w:kern w:val="1"/>
          <w:sz w:val="26"/>
          <w:szCs w:val="26"/>
          <w:lang w:eastAsia="hi-IN" w:bidi="hi-IN"/>
        </w:rPr>
      </w:pPr>
    </w:p>
    <w:p w:rsidR="0011092B" w:rsidRPr="00F87FD5" w:rsidRDefault="0011092B" w:rsidP="00F87FD5">
      <w:pPr>
        <w:widowControl w:val="0"/>
        <w:jc w:val="both"/>
        <w:rPr>
          <w:rFonts w:eastAsia="Arial Unicode MS"/>
          <w:kern w:val="1"/>
          <w:sz w:val="26"/>
          <w:szCs w:val="26"/>
          <w:lang w:eastAsia="hi-IN" w:bidi="hi-IN"/>
        </w:rPr>
      </w:pPr>
    </w:p>
    <w:p w:rsidR="0011092B" w:rsidRPr="00F87FD5" w:rsidRDefault="0011092B" w:rsidP="00F87FD5">
      <w:pPr>
        <w:widowControl w:val="0"/>
        <w:jc w:val="both"/>
        <w:rPr>
          <w:sz w:val="26"/>
          <w:szCs w:val="26"/>
        </w:rPr>
      </w:pPr>
      <w:r w:rsidRPr="00F87FD5">
        <w:rPr>
          <w:sz w:val="26"/>
          <w:szCs w:val="26"/>
        </w:rPr>
        <w:t xml:space="preserve">Глава </w:t>
      </w:r>
    </w:p>
    <w:p w:rsidR="0011092B" w:rsidRPr="00F87FD5" w:rsidRDefault="0011092B" w:rsidP="00F87FD5">
      <w:pPr>
        <w:widowControl w:val="0"/>
        <w:jc w:val="both"/>
        <w:rPr>
          <w:sz w:val="26"/>
          <w:szCs w:val="26"/>
        </w:rPr>
      </w:pPr>
      <w:r w:rsidRPr="00F87FD5">
        <w:rPr>
          <w:sz w:val="26"/>
          <w:szCs w:val="26"/>
        </w:rPr>
        <w:t>Белоярского сельсовета                                                                                А. В. Мин Те Хо</w:t>
      </w:r>
    </w:p>
    <w:p w:rsidR="00E170D5" w:rsidRPr="00F87FD5" w:rsidRDefault="00E170D5" w:rsidP="00F87FD5">
      <w:pPr>
        <w:rPr>
          <w:sz w:val="26"/>
          <w:szCs w:val="26"/>
        </w:rPr>
      </w:pPr>
    </w:p>
    <w:sectPr w:rsidR="00E170D5" w:rsidRPr="00F87FD5" w:rsidSect="00C82EDE">
      <w:headerReference w:type="even" r:id="rId16"/>
      <w:headerReference w:type="default" r:id="rId1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8A3" w:rsidRDefault="00A648A3">
      <w:r>
        <w:separator/>
      </w:r>
    </w:p>
  </w:endnote>
  <w:endnote w:type="continuationSeparator" w:id="0">
    <w:p w:rsidR="00A648A3" w:rsidRDefault="00A64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8A3" w:rsidRDefault="00A648A3">
      <w:r>
        <w:separator/>
      </w:r>
    </w:p>
  </w:footnote>
  <w:footnote w:type="continuationSeparator" w:id="0">
    <w:p w:rsidR="00A648A3" w:rsidRDefault="00A648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CFA" w:rsidRDefault="00422CFA" w:rsidP="00C82ED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422CFA" w:rsidRDefault="00422C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CFA" w:rsidRPr="00380CC5" w:rsidRDefault="00422CFA" w:rsidP="00C82EDE">
    <w:pPr>
      <w:pStyle w:val="a5"/>
      <w:framePr w:wrap="around" w:vAnchor="text" w:hAnchor="margin" w:xAlign="center" w:y="1"/>
      <w:rPr>
        <w:rStyle w:val="a7"/>
        <w:sz w:val="26"/>
        <w:szCs w:val="26"/>
      </w:rPr>
    </w:pPr>
    <w:r w:rsidRPr="00380CC5">
      <w:rPr>
        <w:rStyle w:val="a7"/>
        <w:sz w:val="26"/>
        <w:szCs w:val="26"/>
      </w:rPr>
      <w:fldChar w:fldCharType="begin"/>
    </w:r>
    <w:r w:rsidRPr="00380CC5">
      <w:rPr>
        <w:rStyle w:val="a7"/>
        <w:sz w:val="26"/>
        <w:szCs w:val="26"/>
      </w:rPr>
      <w:instrText xml:space="preserve">PAGE  </w:instrText>
    </w:r>
    <w:r w:rsidRPr="00380CC5">
      <w:rPr>
        <w:rStyle w:val="a7"/>
        <w:sz w:val="26"/>
        <w:szCs w:val="26"/>
      </w:rPr>
      <w:fldChar w:fldCharType="separate"/>
    </w:r>
    <w:r w:rsidR="00FB3364">
      <w:rPr>
        <w:rStyle w:val="a7"/>
        <w:noProof/>
        <w:sz w:val="26"/>
        <w:szCs w:val="26"/>
      </w:rPr>
      <w:t>20</w:t>
    </w:r>
    <w:r w:rsidRPr="00380CC5">
      <w:rPr>
        <w:rStyle w:val="a7"/>
        <w:sz w:val="26"/>
        <w:szCs w:val="26"/>
      </w:rPr>
      <w:fldChar w:fldCharType="end"/>
    </w:r>
  </w:p>
  <w:p w:rsidR="00422CFA" w:rsidRDefault="00422C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34C17"/>
    <w:multiLevelType w:val="hybridMultilevel"/>
    <w:tmpl w:val="D0B42B04"/>
    <w:lvl w:ilvl="0" w:tplc="8FF6789A">
      <w:start w:val="1"/>
      <w:numFmt w:val="decimal"/>
      <w:lvlText w:val="%1."/>
      <w:lvlJc w:val="left"/>
      <w:pPr>
        <w:ind w:left="1438" w:hanging="87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9265373"/>
    <w:multiLevelType w:val="hybridMultilevel"/>
    <w:tmpl w:val="D5721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F05D7"/>
    <w:multiLevelType w:val="hybridMultilevel"/>
    <w:tmpl w:val="ED0227E4"/>
    <w:lvl w:ilvl="0" w:tplc="CCE891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92B"/>
    <w:rsid w:val="0001710A"/>
    <w:rsid w:val="00017B5F"/>
    <w:rsid w:val="000279EE"/>
    <w:rsid w:val="00060460"/>
    <w:rsid w:val="00065184"/>
    <w:rsid w:val="0006624A"/>
    <w:rsid w:val="00066B6A"/>
    <w:rsid w:val="00080549"/>
    <w:rsid w:val="00086492"/>
    <w:rsid w:val="000A0A96"/>
    <w:rsid w:val="000A6093"/>
    <w:rsid w:val="000B21EE"/>
    <w:rsid w:val="000D01C0"/>
    <w:rsid w:val="000E5B85"/>
    <w:rsid w:val="000F3922"/>
    <w:rsid w:val="0011092B"/>
    <w:rsid w:val="00120C06"/>
    <w:rsid w:val="00153937"/>
    <w:rsid w:val="001A0BA3"/>
    <w:rsid w:val="001B5C82"/>
    <w:rsid w:val="00270BFD"/>
    <w:rsid w:val="00274196"/>
    <w:rsid w:val="002A264B"/>
    <w:rsid w:val="002A44B3"/>
    <w:rsid w:val="002C1259"/>
    <w:rsid w:val="002D5CD9"/>
    <w:rsid w:val="002E0109"/>
    <w:rsid w:val="002F27F7"/>
    <w:rsid w:val="003113EA"/>
    <w:rsid w:val="003379B0"/>
    <w:rsid w:val="00344D0A"/>
    <w:rsid w:val="00345594"/>
    <w:rsid w:val="003D1257"/>
    <w:rsid w:val="003D223D"/>
    <w:rsid w:val="003F11B7"/>
    <w:rsid w:val="004145C6"/>
    <w:rsid w:val="00422CFA"/>
    <w:rsid w:val="00466E42"/>
    <w:rsid w:val="004822E4"/>
    <w:rsid w:val="00495161"/>
    <w:rsid w:val="004E081C"/>
    <w:rsid w:val="004E2269"/>
    <w:rsid w:val="004E6429"/>
    <w:rsid w:val="004F31E4"/>
    <w:rsid w:val="004F61D6"/>
    <w:rsid w:val="00531623"/>
    <w:rsid w:val="00556018"/>
    <w:rsid w:val="0059627F"/>
    <w:rsid w:val="005B7C0E"/>
    <w:rsid w:val="005D1E64"/>
    <w:rsid w:val="00623FDF"/>
    <w:rsid w:val="006826E9"/>
    <w:rsid w:val="00682855"/>
    <w:rsid w:val="00714EE6"/>
    <w:rsid w:val="00790347"/>
    <w:rsid w:val="00796B38"/>
    <w:rsid w:val="007A69D3"/>
    <w:rsid w:val="007D774C"/>
    <w:rsid w:val="007F4244"/>
    <w:rsid w:val="00804720"/>
    <w:rsid w:val="00811242"/>
    <w:rsid w:val="00813465"/>
    <w:rsid w:val="00821353"/>
    <w:rsid w:val="0082597C"/>
    <w:rsid w:val="00831833"/>
    <w:rsid w:val="008477FF"/>
    <w:rsid w:val="008545FE"/>
    <w:rsid w:val="0086489C"/>
    <w:rsid w:val="00872BA3"/>
    <w:rsid w:val="0089132C"/>
    <w:rsid w:val="00891CA1"/>
    <w:rsid w:val="00894A93"/>
    <w:rsid w:val="00895B38"/>
    <w:rsid w:val="008A4BD5"/>
    <w:rsid w:val="008A53D3"/>
    <w:rsid w:val="008E6D19"/>
    <w:rsid w:val="008F218D"/>
    <w:rsid w:val="008F24D8"/>
    <w:rsid w:val="00921FD8"/>
    <w:rsid w:val="0092467A"/>
    <w:rsid w:val="00956F33"/>
    <w:rsid w:val="00990850"/>
    <w:rsid w:val="009C737B"/>
    <w:rsid w:val="009D6252"/>
    <w:rsid w:val="009E4173"/>
    <w:rsid w:val="00A061C2"/>
    <w:rsid w:val="00A634AD"/>
    <w:rsid w:val="00A648A3"/>
    <w:rsid w:val="00AA7131"/>
    <w:rsid w:val="00AA795B"/>
    <w:rsid w:val="00AB2D2F"/>
    <w:rsid w:val="00AB4EF5"/>
    <w:rsid w:val="00AF79EC"/>
    <w:rsid w:val="00B041C6"/>
    <w:rsid w:val="00B20741"/>
    <w:rsid w:val="00B21083"/>
    <w:rsid w:val="00B317BA"/>
    <w:rsid w:val="00B5365C"/>
    <w:rsid w:val="00B7235A"/>
    <w:rsid w:val="00BA4172"/>
    <w:rsid w:val="00BC19B8"/>
    <w:rsid w:val="00BD4884"/>
    <w:rsid w:val="00BF782B"/>
    <w:rsid w:val="00C01E7D"/>
    <w:rsid w:val="00C06BDD"/>
    <w:rsid w:val="00C43EB3"/>
    <w:rsid w:val="00C50C64"/>
    <w:rsid w:val="00C746B3"/>
    <w:rsid w:val="00C82EDE"/>
    <w:rsid w:val="00C91261"/>
    <w:rsid w:val="00C925D5"/>
    <w:rsid w:val="00C95A2A"/>
    <w:rsid w:val="00CB59F1"/>
    <w:rsid w:val="00CC1A74"/>
    <w:rsid w:val="00CD2DA0"/>
    <w:rsid w:val="00CE0848"/>
    <w:rsid w:val="00CF3962"/>
    <w:rsid w:val="00D04423"/>
    <w:rsid w:val="00D113D7"/>
    <w:rsid w:val="00D12491"/>
    <w:rsid w:val="00D2593C"/>
    <w:rsid w:val="00D309A4"/>
    <w:rsid w:val="00D37744"/>
    <w:rsid w:val="00D60758"/>
    <w:rsid w:val="00D72341"/>
    <w:rsid w:val="00D84ACD"/>
    <w:rsid w:val="00D94DA0"/>
    <w:rsid w:val="00DA43E2"/>
    <w:rsid w:val="00DE1636"/>
    <w:rsid w:val="00DF3C51"/>
    <w:rsid w:val="00DF5520"/>
    <w:rsid w:val="00E170D5"/>
    <w:rsid w:val="00E2106E"/>
    <w:rsid w:val="00E218A7"/>
    <w:rsid w:val="00E76F33"/>
    <w:rsid w:val="00E96D75"/>
    <w:rsid w:val="00EB0AE2"/>
    <w:rsid w:val="00EB3C2B"/>
    <w:rsid w:val="00EF4790"/>
    <w:rsid w:val="00F2450E"/>
    <w:rsid w:val="00F42FF9"/>
    <w:rsid w:val="00F517C3"/>
    <w:rsid w:val="00F82EFC"/>
    <w:rsid w:val="00F83E75"/>
    <w:rsid w:val="00F87FD5"/>
    <w:rsid w:val="00FB0636"/>
    <w:rsid w:val="00FB3364"/>
    <w:rsid w:val="00FC6CF9"/>
    <w:rsid w:val="00FE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F61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11092B"/>
    <w:rPr>
      <w:rFonts w:ascii="Verdana" w:hAnsi="Verdana"/>
      <w:color w:val="008080"/>
      <w:szCs w:val="20"/>
      <w:lang w:val="en-US" w:eastAsia="en-US" w:bidi="ar-SA"/>
    </w:rPr>
  </w:style>
  <w:style w:type="paragraph" w:customStyle="1" w:styleId="a4">
    <w:name w:val="Знак"/>
    <w:basedOn w:val="a"/>
    <w:rsid w:val="0011092B"/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1109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092B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11092B"/>
  </w:style>
  <w:style w:type="character" w:customStyle="1" w:styleId="blk">
    <w:name w:val="blk"/>
    <w:rsid w:val="0011092B"/>
    <w:rPr>
      <w:rFonts w:ascii="Verdana" w:hAnsi="Verdana" w:hint="default"/>
      <w:lang w:val="en-US" w:eastAsia="en-US" w:bidi="ar-SA"/>
    </w:rPr>
  </w:style>
  <w:style w:type="paragraph" w:styleId="a8">
    <w:name w:val="List Paragraph"/>
    <w:basedOn w:val="a"/>
    <w:uiPriority w:val="34"/>
    <w:qFormat/>
    <w:rsid w:val="001109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109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C82E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2EDE"/>
    <w:rPr>
      <w:rFonts w:ascii="Tahoma" w:eastAsia="Times New Roman" w:hAnsi="Tahoma" w:cs="Tahoma"/>
      <w:sz w:val="16"/>
      <w:szCs w:val="16"/>
    </w:rPr>
  </w:style>
  <w:style w:type="table" w:styleId="ab">
    <w:name w:val="Table Grid"/>
    <w:basedOn w:val="a1"/>
    <w:uiPriority w:val="59"/>
    <w:rsid w:val="00F51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F61D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c">
    <w:name w:val="Hyperlink"/>
    <w:uiPriority w:val="99"/>
    <w:semiHidden/>
    <w:unhideWhenUsed/>
    <w:rsid w:val="004F61D6"/>
    <w:rPr>
      <w:color w:val="0000FF"/>
      <w:u w:val="single"/>
    </w:rPr>
  </w:style>
  <w:style w:type="paragraph" w:styleId="ad">
    <w:name w:val="footer"/>
    <w:basedOn w:val="a"/>
    <w:link w:val="ae"/>
    <w:uiPriority w:val="99"/>
    <w:unhideWhenUsed/>
    <w:rsid w:val="004F61D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4F61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footnote text"/>
    <w:basedOn w:val="a"/>
    <w:link w:val="af0"/>
    <w:uiPriority w:val="99"/>
    <w:unhideWhenUsed/>
    <w:rsid w:val="004F61D6"/>
    <w:rPr>
      <w:sz w:val="20"/>
      <w:szCs w:val="20"/>
      <w:lang w:val="x-none" w:eastAsia="x-none"/>
    </w:rPr>
  </w:style>
  <w:style w:type="character" w:customStyle="1" w:styleId="af0">
    <w:name w:val="Текст сноски Знак"/>
    <w:basedOn w:val="a0"/>
    <w:link w:val="af"/>
    <w:uiPriority w:val="99"/>
    <w:rsid w:val="004F61D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1">
    <w:name w:val="footnote reference"/>
    <w:uiPriority w:val="99"/>
    <w:unhideWhenUsed/>
    <w:rsid w:val="004F61D6"/>
    <w:rPr>
      <w:vertAlign w:val="superscript"/>
    </w:rPr>
  </w:style>
  <w:style w:type="paragraph" w:customStyle="1" w:styleId="ConsPlusTitle">
    <w:name w:val="ConsPlusTitle"/>
    <w:rsid w:val="004F61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4F61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f2">
    <w:name w:val="No Spacing"/>
    <w:uiPriority w:val="1"/>
    <w:qFormat/>
    <w:rsid w:val="004F61D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01">
    <w:name w:val="fontstyle01"/>
    <w:rsid w:val="004F61D6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F61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11092B"/>
    <w:rPr>
      <w:rFonts w:ascii="Verdana" w:hAnsi="Verdana"/>
      <w:color w:val="008080"/>
      <w:szCs w:val="20"/>
      <w:lang w:val="en-US" w:eastAsia="en-US" w:bidi="ar-SA"/>
    </w:rPr>
  </w:style>
  <w:style w:type="paragraph" w:customStyle="1" w:styleId="a4">
    <w:name w:val="Знак"/>
    <w:basedOn w:val="a"/>
    <w:rsid w:val="0011092B"/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1109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092B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11092B"/>
  </w:style>
  <w:style w:type="character" w:customStyle="1" w:styleId="blk">
    <w:name w:val="blk"/>
    <w:rsid w:val="0011092B"/>
    <w:rPr>
      <w:rFonts w:ascii="Verdana" w:hAnsi="Verdana" w:hint="default"/>
      <w:lang w:val="en-US" w:eastAsia="en-US" w:bidi="ar-SA"/>
    </w:rPr>
  </w:style>
  <w:style w:type="paragraph" w:styleId="a8">
    <w:name w:val="List Paragraph"/>
    <w:basedOn w:val="a"/>
    <w:uiPriority w:val="34"/>
    <w:qFormat/>
    <w:rsid w:val="001109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109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C82E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2EDE"/>
    <w:rPr>
      <w:rFonts w:ascii="Tahoma" w:eastAsia="Times New Roman" w:hAnsi="Tahoma" w:cs="Tahoma"/>
      <w:sz w:val="16"/>
      <w:szCs w:val="16"/>
    </w:rPr>
  </w:style>
  <w:style w:type="table" w:styleId="ab">
    <w:name w:val="Table Grid"/>
    <w:basedOn w:val="a1"/>
    <w:uiPriority w:val="59"/>
    <w:rsid w:val="00F51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F61D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c">
    <w:name w:val="Hyperlink"/>
    <w:uiPriority w:val="99"/>
    <w:semiHidden/>
    <w:unhideWhenUsed/>
    <w:rsid w:val="004F61D6"/>
    <w:rPr>
      <w:color w:val="0000FF"/>
      <w:u w:val="single"/>
    </w:rPr>
  </w:style>
  <w:style w:type="paragraph" w:styleId="ad">
    <w:name w:val="footer"/>
    <w:basedOn w:val="a"/>
    <w:link w:val="ae"/>
    <w:uiPriority w:val="99"/>
    <w:unhideWhenUsed/>
    <w:rsid w:val="004F61D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4F61D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">
    <w:name w:val="footnote text"/>
    <w:basedOn w:val="a"/>
    <w:link w:val="af0"/>
    <w:uiPriority w:val="99"/>
    <w:unhideWhenUsed/>
    <w:rsid w:val="004F61D6"/>
    <w:rPr>
      <w:sz w:val="20"/>
      <w:szCs w:val="20"/>
      <w:lang w:val="x-none" w:eastAsia="x-none"/>
    </w:rPr>
  </w:style>
  <w:style w:type="character" w:customStyle="1" w:styleId="af0">
    <w:name w:val="Текст сноски Знак"/>
    <w:basedOn w:val="a0"/>
    <w:link w:val="af"/>
    <w:uiPriority w:val="99"/>
    <w:rsid w:val="004F61D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1">
    <w:name w:val="footnote reference"/>
    <w:uiPriority w:val="99"/>
    <w:unhideWhenUsed/>
    <w:rsid w:val="004F61D6"/>
    <w:rPr>
      <w:vertAlign w:val="superscript"/>
    </w:rPr>
  </w:style>
  <w:style w:type="paragraph" w:customStyle="1" w:styleId="ConsPlusTitle">
    <w:name w:val="ConsPlusTitle"/>
    <w:rsid w:val="004F61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4F61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f2">
    <w:name w:val="No Spacing"/>
    <w:uiPriority w:val="1"/>
    <w:qFormat/>
    <w:rsid w:val="004F61D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01">
    <w:name w:val="fontstyle01"/>
    <w:rsid w:val="004F61D6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40859BD429157DACE57252E5F3UAyEH" TargetMode="External"/><Relationship Id="rId13" Type="http://schemas.openxmlformats.org/officeDocument/2006/relationships/hyperlink" Target="https://mail.google.com/mail/u/0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ail.google.com/mail/u/0/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ail.google.com/mail/u/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ail.google.com/mail/u/0/" TargetMode="External"/><Relationship Id="rId10" Type="http://schemas.openxmlformats.org/officeDocument/2006/relationships/hyperlink" Target="https://mail.google.com/mail/u/0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4" Type="http://schemas.openxmlformats.org/officeDocument/2006/relationships/hyperlink" Target="https://mail.google.com/mail/u/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3937</TotalTime>
  <Pages>1</Pages>
  <Words>7280</Words>
  <Characters>41497</Characters>
  <Application>Microsoft Office Word</Application>
  <DocSecurity>0</DocSecurity>
  <Lines>345</Lines>
  <Paragraphs>97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23</vt:i4>
      </vt:variant>
    </vt:vector>
  </HeadingPairs>
  <TitlesOfParts>
    <vt:vector size="24" baseType="lpstr">
      <vt:lpstr/>
      <vt:lpstr>    </vt:lpstr>
      <vt:lpstr>    4) дополнить статьей 16.1 следующего содержания:</vt:lpstr>
      <vt:lpstr>    5) в статье 18:</vt:lpstr>
      <vt:lpstr>    а) часть 1 после слов «и должностных лиц местного самоуправления,» дополнить сло</vt:lpstr>
      <vt:lpstr>    б) часть 2 дополнить абзацем следующего содержания:</vt:lpstr>
      <vt:lpstr>    «В собрании граждан по вопросам внесения инициативных проектов и их рассмотрения</vt:lpstr>
      <vt:lpstr>    6) в статье 20:</vt:lpstr>
      <vt:lpstr>    а) часть 3 дополнить пунктом 3 следующего содержания:</vt:lpstr>
      <vt:lpstr>    «3) жителей поселения или его части, в которых предлагается реализовать инициати</vt:lpstr>
      <vt:lpstr>    б) часть 4 дополнить предложением следующего содержания: </vt:lpstr>
      <vt:lpstr>    «Для проведения опроса граждан может использоваться официальный сайт муниципаль</vt:lpstr>
      <vt:lpstr>    в) часть 5 дополнить предложением следующего содержания: </vt:lpstr>
      <vt:lpstr>    «В опросе граждан по вопросу выявления мнения граждан о поддержке инициативного </vt:lpstr>
      <vt:lpstr>    г) в пункте 1 части 8 слова «местного самоуправления поселения» заменить словами</vt:lpstr>
      <vt:lpstr>    7) часть 2 статьи 24 дополнить пунктом 7 следующего содержания:</vt:lpstr>
      <vt:lpstr>    «7) обсуждение инициативного проекта и принятие решения по вопросу о его одобрен</vt:lpstr>
      <vt:lpstr>    8) статью 25 дополнить частью 3 следующего содержания:</vt:lpstr>
      <vt:lpstr>    «3. Органы ТОС могут выдвигать инициативный проект в качестве инициаторов проект</vt:lpstr>
      <vt:lpstr>    9) часть 6 статьи 26.1 дополнить пунктом 5 следующего содержания:</vt:lpstr>
      <vt:lpstr>    «5) вправе выступить с инициативой о внесении инициативного проекта по вопросам,</vt:lpstr>
      <vt:lpstr>    10) часть 6 статьи 34 дополнить вторым абзацем следующего содержания:</vt:lpstr>
      <vt:lpstr>    «Депутату для осуществления своих полномочий на непостоянной основе гарантируетс</vt:lpstr>
      <vt:lpstr>    11) в части 2 статьи 57 после слов «муниципального образования» дополнить словам</vt:lpstr>
    </vt:vector>
  </TitlesOfParts>
  <Company>Управление Минюста России по Республике Хакасия</Company>
  <LinksUpToDate>false</LinksUpToDate>
  <CharactersWithSpaces>48680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Фаткулина</dc:creator>
  <cp:lastModifiedBy>Елена</cp:lastModifiedBy>
  <cp:revision>182</cp:revision>
  <cp:lastPrinted>2021-04-07T07:23:00Z</cp:lastPrinted>
  <dcterms:created xsi:type="dcterms:W3CDTF">2021-12-17T10:09:00Z</dcterms:created>
  <dcterms:modified xsi:type="dcterms:W3CDTF">2022-01-11T06:51:00Z</dcterms:modified>
</cp:coreProperties>
</file>