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C8" w:rsidRPr="009632DC" w:rsidRDefault="007269C8" w:rsidP="007269C8">
      <w:pPr>
        <w:shd w:val="clear" w:color="auto" w:fill="FFFFFF"/>
        <w:spacing w:line="283" w:lineRule="exact"/>
        <w:ind w:right="-3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9632D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269C8" w:rsidRPr="009632DC" w:rsidRDefault="007269C8" w:rsidP="007269C8">
      <w:pPr>
        <w:shd w:val="clear" w:color="auto" w:fill="FFFFFF"/>
        <w:spacing w:line="283" w:lineRule="exact"/>
        <w:ind w:right="-36"/>
        <w:jc w:val="center"/>
        <w:rPr>
          <w:rFonts w:ascii="Times New Roman" w:hAnsi="Times New Roman" w:cs="Times New Roman"/>
          <w:sz w:val="26"/>
          <w:szCs w:val="26"/>
        </w:rPr>
      </w:pPr>
      <w:r w:rsidRPr="009632D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269C8" w:rsidRPr="009632DC" w:rsidRDefault="007269C8" w:rsidP="007269C8">
      <w:pPr>
        <w:shd w:val="clear" w:color="auto" w:fill="FFFFFF"/>
        <w:spacing w:line="283" w:lineRule="exact"/>
        <w:ind w:right="-36"/>
        <w:jc w:val="center"/>
        <w:rPr>
          <w:rFonts w:ascii="Times New Roman" w:hAnsi="Times New Roman" w:cs="Times New Roman"/>
          <w:sz w:val="26"/>
          <w:szCs w:val="26"/>
        </w:rPr>
      </w:pPr>
      <w:r w:rsidRPr="009632DC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7269C8" w:rsidRPr="00920A91" w:rsidRDefault="007269C8" w:rsidP="007269C8">
      <w:pPr>
        <w:jc w:val="center"/>
        <w:rPr>
          <w:rFonts w:ascii="Times New Roman" w:hAnsi="Times New Roman" w:cs="Times New Roman"/>
          <w:sz w:val="26"/>
          <w:szCs w:val="26"/>
        </w:rPr>
      </w:pPr>
      <w:r w:rsidRPr="00920A91">
        <w:rPr>
          <w:rFonts w:ascii="Times New Roman" w:hAnsi="Times New Roman" w:cs="Times New Roman"/>
          <w:sz w:val="26"/>
          <w:szCs w:val="26"/>
        </w:rPr>
        <w:t>Администрация Белоярского сельсовета</w:t>
      </w:r>
    </w:p>
    <w:p w:rsidR="007269C8" w:rsidRPr="009632DC" w:rsidRDefault="007269C8" w:rsidP="007269C8">
      <w:pPr>
        <w:shd w:val="clear" w:color="auto" w:fill="FFFFFF"/>
        <w:spacing w:before="293"/>
        <w:ind w:right="-3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32DC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7269C8" w:rsidRPr="009632DC" w:rsidRDefault="007269C8" w:rsidP="007269C8">
      <w:pPr>
        <w:shd w:val="clear" w:color="auto" w:fill="FFFFFF"/>
        <w:tabs>
          <w:tab w:val="left" w:pos="4536"/>
        </w:tabs>
        <w:spacing w:before="293"/>
        <w:ind w:right="-36"/>
        <w:rPr>
          <w:rFonts w:ascii="Times New Roman" w:hAnsi="Times New Roman" w:cs="Times New Roman"/>
          <w:b/>
          <w:bCs/>
          <w:sz w:val="26"/>
          <w:szCs w:val="26"/>
        </w:rPr>
      </w:pPr>
    </w:p>
    <w:p w:rsidR="007269C8" w:rsidRPr="009632DC" w:rsidRDefault="007269C8" w:rsidP="007269C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269C8" w:rsidRPr="009632DC" w:rsidRDefault="007269C8" w:rsidP="007269C8">
      <w:pPr>
        <w:shd w:val="clear" w:color="auto" w:fill="FFFFFF"/>
        <w:tabs>
          <w:tab w:val="left" w:pos="9360"/>
        </w:tabs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«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_21___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» 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_декабря_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20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22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                                                              </w:t>
      </w:r>
      <w:r w:rsidRPr="009632DC">
        <w:rPr>
          <w:rFonts w:ascii="Times New Roman" w:hAnsi="Times New Roman" w:cs="Times New Roman"/>
          <w:spacing w:val="-1"/>
          <w:sz w:val="26"/>
          <w:szCs w:val="26"/>
        </w:rPr>
        <w:t xml:space="preserve"> № 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__273_____</w:t>
      </w:r>
      <w:r w:rsidRPr="009632DC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                                                 </w:t>
      </w:r>
    </w:p>
    <w:p w:rsidR="007269C8" w:rsidRPr="009632DC" w:rsidRDefault="007269C8" w:rsidP="007269C8">
      <w:pPr>
        <w:shd w:val="clear" w:color="auto" w:fill="FFFFFF"/>
        <w:ind w:left="3888"/>
        <w:rPr>
          <w:rFonts w:ascii="Times New Roman" w:hAnsi="Times New Roman" w:cs="Times New Roman"/>
          <w:spacing w:val="-1"/>
          <w:sz w:val="26"/>
          <w:szCs w:val="26"/>
        </w:rPr>
      </w:pPr>
      <w:r w:rsidRPr="009632DC">
        <w:rPr>
          <w:rFonts w:ascii="Times New Roman" w:hAnsi="Times New Roman" w:cs="Times New Roman"/>
          <w:spacing w:val="-1"/>
          <w:sz w:val="26"/>
          <w:szCs w:val="26"/>
        </w:rPr>
        <w:t xml:space="preserve"> Белый Яр</w:t>
      </w:r>
    </w:p>
    <w:p w:rsidR="007269C8" w:rsidRPr="009632DC" w:rsidRDefault="007269C8" w:rsidP="007269C8">
      <w:pPr>
        <w:shd w:val="clear" w:color="auto" w:fill="FFFFFF"/>
        <w:ind w:left="3888"/>
        <w:rPr>
          <w:rFonts w:ascii="Times New Roman" w:hAnsi="Times New Roman" w:cs="Times New Roman"/>
          <w:sz w:val="26"/>
          <w:szCs w:val="26"/>
        </w:rPr>
      </w:pPr>
    </w:p>
    <w:p w:rsidR="007269C8" w:rsidRPr="009632DC" w:rsidRDefault="007269C8" w:rsidP="007269C8">
      <w:pPr>
        <w:shd w:val="clear" w:color="auto" w:fill="FFFFFF"/>
        <w:spacing w:line="278" w:lineRule="exact"/>
        <w:ind w:left="29" w:right="4678"/>
        <w:rPr>
          <w:rFonts w:ascii="Times New Roman" w:hAnsi="Times New Roman" w:cs="Times New Roman"/>
          <w:sz w:val="26"/>
          <w:szCs w:val="26"/>
        </w:rPr>
      </w:pPr>
      <w:r w:rsidRPr="00920A91">
        <w:rPr>
          <w:rFonts w:ascii="Times New Roman" w:hAnsi="Times New Roman" w:cs="Times New Roman"/>
          <w:sz w:val="26"/>
          <w:szCs w:val="26"/>
        </w:rPr>
        <w:t>Об утверждении системы монитор</w:t>
      </w:r>
      <w:r>
        <w:rPr>
          <w:rFonts w:ascii="Times New Roman" w:hAnsi="Times New Roman" w:cs="Times New Roman"/>
          <w:sz w:val="26"/>
          <w:szCs w:val="26"/>
          <w:lang w:val="ru-RU"/>
        </w:rPr>
        <w:t>ин</w:t>
      </w:r>
      <w:r w:rsidRPr="00920A91">
        <w:rPr>
          <w:rFonts w:ascii="Times New Roman" w:hAnsi="Times New Roman" w:cs="Times New Roman"/>
          <w:sz w:val="26"/>
          <w:szCs w:val="26"/>
        </w:rPr>
        <w:t xml:space="preserve">га состояния систем теплоснабжения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Белоярский сельсовет</w:t>
      </w:r>
    </w:p>
    <w:p w:rsidR="007269C8" w:rsidRDefault="007269C8" w:rsidP="007269C8">
      <w:pPr>
        <w:shd w:val="clear" w:color="auto" w:fill="FFFFFF"/>
        <w:tabs>
          <w:tab w:val="left" w:pos="9180"/>
        </w:tabs>
        <w:spacing w:before="288" w:line="283" w:lineRule="exact"/>
        <w:ind w:left="19" w:right="62" w:firstLine="54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20A9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 190-ФЗ «О тепло-снабжении», а также с Правилами оценки готовности к отопительному периоду, утвержденными Приказом Министерства энергетики Российской Федерации от 12.03.2013 № 103 «Правила оценки готовности к отопительному периоду», Приказом Ростехнадзора от 17.07.2013 № 314 «Об утверждении методических рекомендаций по проверке готовности муниципальных образований к отопительному периоду», на основании Устава муниципального образования Белоярский сельсовет, администрация </w:t>
      </w:r>
      <w:r>
        <w:rPr>
          <w:rFonts w:ascii="Times New Roman" w:hAnsi="Times New Roman" w:cs="Times New Roman"/>
          <w:sz w:val="26"/>
          <w:szCs w:val="26"/>
          <w:lang w:val="ru-RU"/>
        </w:rPr>
        <w:t>Белоярского сельсовета Республики Алтайского района республики Хакасия</w:t>
      </w:r>
    </w:p>
    <w:p w:rsidR="007269C8" w:rsidRPr="009632DC" w:rsidRDefault="007269C8" w:rsidP="007269C8">
      <w:pPr>
        <w:shd w:val="clear" w:color="auto" w:fill="FFFFFF"/>
        <w:tabs>
          <w:tab w:val="left" w:pos="9180"/>
        </w:tabs>
        <w:spacing w:before="288" w:line="283" w:lineRule="exact"/>
        <w:ind w:left="19" w:right="62" w:firstLine="548"/>
        <w:jc w:val="center"/>
        <w:rPr>
          <w:rFonts w:ascii="Times New Roman" w:hAnsi="Times New Roman" w:cs="Times New Roman"/>
          <w:sz w:val="26"/>
          <w:szCs w:val="26"/>
        </w:rPr>
      </w:pPr>
      <w:r w:rsidRPr="009632DC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  <w:lang w:val="ru-RU"/>
        </w:rPr>
        <w:t>ЕТ</w:t>
      </w:r>
      <w:r w:rsidRPr="009632DC">
        <w:rPr>
          <w:rFonts w:ascii="Times New Roman" w:hAnsi="Times New Roman" w:cs="Times New Roman"/>
          <w:sz w:val="26"/>
          <w:szCs w:val="26"/>
        </w:rPr>
        <w:t>:</w:t>
      </w:r>
    </w:p>
    <w:p w:rsidR="007269C8" w:rsidRDefault="007269C8" w:rsidP="007269C8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A91">
        <w:rPr>
          <w:rFonts w:ascii="Times New Roman" w:hAnsi="Times New Roman" w:cs="Times New Roman"/>
          <w:sz w:val="26"/>
          <w:szCs w:val="26"/>
        </w:rPr>
        <w:t>Утвердить систему мониторинга состояния систем теплоснабжения 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20A91">
        <w:rPr>
          <w:rFonts w:ascii="Times New Roman" w:hAnsi="Times New Roman" w:cs="Times New Roman"/>
          <w:sz w:val="26"/>
          <w:szCs w:val="26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Белоярский сельсовет</w:t>
      </w:r>
      <w:r w:rsidRPr="00920A91">
        <w:rPr>
          <w:rFonts w:ascii="Times New Roman" w:hAnsi="Times New Roman" w:cs="Times New Roman"/>
          <w:sz w:val="26"/>
          <w:szCs w:val="26"/>
        </w:rPr>
        <w:t xml:space="preserve"> (далее - Система) (приложение к настоящему Постановлению).</w:t>
      </w:r>
    </w:p>
    <w:p w:rsidR="007269C8" w:rsidRPr="00920A91" w:rsidRDefault="007269C8" w:rsidP="007269C8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6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Белоярского сельсовета 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</w:rPr>
        <w:t>совместно с представителями МУП «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Полигон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Акционерное общество «Абаканская ТЭЦ»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 согласованию)</w:t>
      </w:r>
      <w:r w:rsidRPr="00920A91">
        <w:rPr>
          <w:rFonts w:ascii="Times New Roman" w:hAnsi="Times New Roman" w:cs="Times New Roman"/>
          <w:sz w:val="26"/>
          <w:szCs w:val="26"/>
        </w:rPr>
        <w:t xml:space="preserve"> проводить а</w:t>
      </w:r>
      <w:r>
        <w:rPr>
          <w:rFonts w:ascii="Times New Roman" w:hAnsi="Times New Roman" w:cs="Times New Roman"/>
          <w:sz w:val="26"/>
          <w:szCs w:val="26"/>
        </w:rPr>
        <w:t xml:space="preserve">нализ базы данных мониторинга в </w:t>
      </w:r>
      <w:r w:rsidRPr="00920A91">
        <w:rPr>
          <w:rFonts w:ascii="Times New Roman" w:hAnsi="Times New Roman" w:cs="Times New Roman"/>
          <w:sz w:val="26"/>
          <w:szCs w:val="26"/>
        </w:rPr>
        <w:t>соответствии с утвержденной Системой.</w:t>
      </w:r>
    </w:p>
    <w:p w:rsidR="007269C8" w:rsidRPr="00920A91" w:rsidRDefault="007269C8" w:rsidP="007269C8">
      <w:pPr>
        <w:pStyle w:val="a7"/>
        <w:numPr>
          <w:ilvl w:val="0"/>
          <w:numId w:val="15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920A91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</w:t>
      </w:r>
      <w:r w:rsidRPr="00920A91">
        <w:rPr>
          <w:rFonts w:ascii="Times New Roman" w:hAnsi="Times New Roman" w:cs="Times New Roman"/>
          <w:sz w:val="26"/>
          <w:szCs w:val="26"/>
        </w:rPr>
        <w:softHyphen/>
        <w:t xml:space="preserve">ции </w:t>
      </w:r>
      <w:r>
        <w:rPr>
          <w:rFonts w:ascii="Times New Roman" w:hAnsi="Times New Roman" w:cs="Times New Roman"/>
          <w:sz w:val="26"/>
          <w:szCs w:val="26"/>
          <w:lang w:val="ru-RU"/>
        </w:rPr>
        <w:t>Белоярского сельсовета</w:t>
      </w:r>
      <w:r w:rsidRPr="00920A91">
        <w:rPr>
          <w:rFonts w:ascii="Times New Roman" w:hAnsi="Times New Roman" w:cs="Times New Roman"/>
          <w:sz w:val="26"/>
          <w:szCs w:val="26"/>
        </w:rPr>
        <w:t>.</w:t>
      </w:r>
    </w:p>
    <w:p w:rsidR="007269C8" w:rsidRPr="007A47AC" w:rsidRDefault="007269C8" w:rsidP="007269C8">
      <w:pPr>
        <w:pStyle w:val="a7"/>
        <w:numPr>
          <w:ilvl w:val="0"/>
          <w:numId w:val="15"/>
        </w:numPr>
        <w:shd w:val="clear" w:color="auto" w:fill="FFFFFF"/>
        <w:ind w:left="0" w:right="62" w:firstLine="567"/>
      </w:pPr>
      <w:r w:rsidRPr="007A47A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269C8" w:rsidRDefault="007269C8" w:rsidP="007269C8">
      <w:pPr>
        <w:shd w:val="clear" w:color="auto" w:fill="FFFFFF"/>
        <w:ind w:right="62"/>
      </w:pPr>
    </w:p>
    <w:p w:rsidR="007269C8" w:rsidRDefault="007269C8" w:rsidP="007269C8">
      <w:pPr>
        <w:shd w:val="clear" w:color="auto" w:fill="FFFFFF"/>
        <w:ind w:right="62"/>
      </w:pPr>
    </w:p>
    <w:p w:rsidR="007269C8" w:rsidRDefault="007269C8" w:rsidP="007269C8">
      <w:pPr>
        <w:shd w:val="clear" w:color="auto" w:fill="FFFFFF"/>
        <w:ind w:right="62"/>
      </w:pPr>
    </w:p>
    <w:p w:rsidR="007269C8" w:rsidRDefault="007269C8" w:rsidP="007269C8">
      <w:pPr>
        <w:shd w:val="clear" w:color="auto" w:fill="FFFFFF"/>
        <w:ind w:right="62"/>
      </w:pPr>
    </w:p>
    <w:p w:rsidR="007269C8" w:rsidRPr="007A69AD" w:rsidRDefault="007269C8" w:rsidP="007269C8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Исполняющий обязанности главы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ab/>
        <w:t xml:space="preserve">     Л.Н. Шекера</w:t>
      </w:r>
    </w:p>
    <w:p w:rsidR="007269C8" w:rsidRPr="00920A91" w:rsidRDefault="007269C8" w:rsidP="007269C8">
      <w:pPr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Белоярского сельсовет</w:t>
      </w:r>
    </w:p>
    <w:p w:rsidR="007269C8" w:rsidRDefault="007269C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287BE5" w:rsidRDefault="00287BE5" w:rsidP="00287BE5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При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>ложение</w:t>
      </w:r>
      <w:r w:rsidR="007A47AC" w:rsidRPr="00287BE5">
        <w:rPr>
          <w:rFonts w:ascii="Times New Roman" w:hAnsi="Times New Roman" w:cs="Times New Roman"/>
        </w:rPr>
        <w:t xml:space="preserve"> к Системе</w:t>
      </w:r>
    </w:p>
    <w:p w:rsidR="00287BE5" w:rsidRDefault="007A47AC" w:rsidP="00287BE5">
      <w:pPr>
        <w:ind w:left="4536"/>
        <w:jc w:val="right"/>
        <w:rPr>
          <w:rFonts w:ascii="Times New Roman" w:hAnsi="Times New Roman" w:cs="Times New Roman"/>
        </w:rPr>
      </w:pPr>
      <w:r w:rsidRPr="00287BE5">
        <w:rPr>
          <w:rFonts w:ascii="Times New Roman" w:hAnsi="Times New Roman" w:cs="Times New Roman"/>
        </w:rPr>
        <w:t>мониторинга состояния систем теплоснабжения на территории</w:t>
      </w:r>
    </w:p>
    <w:p w:rsidR="007269C8" w:rsidRDefault="007A47AC" w:rsidP="00287BE5">
      <w:pPr>
        <w:ind w:left="3969"/>
        <w:jc w:val="right"/>
        <w:rPr>
          <w:rFonts w:ascii="Times New Roman" w:hAnsi="Times New Roman" w:cs="Times New Roman"/>
          <w:lang w:val="ru-RU"/>
        </w:rPr>
      </w:pPr>
      <w:r w:rsidRPr="00287BE5">
        <w:rPr>
          <w:rFonts w:ascii="Times New Roman" w:hAnsi="Times New Roman" w:cs="Times New Roman"/>
        </w:rPr>
        <w:t xml:space="preserve">Муниципального образования </w:t>
      </w:r>
      <w:bookmarkEnd w:id="0"/>
      <w:r w:rsidR="00287BE5">
        <w:rPr>
          <w:rFonts w:ascii="Times New Roman" w:hAnsi="Times New Roman" w:cs="Times New Roman"/>
          <w:lang w:val="ru-RU"/>
        </w:rPr>
        <w:t>Белоярский сельсовет</w:t>
      </w:r>
    </w:p>
    <w:p w:rsidR="007269C8" w:rsidRPr="007269C8" w:rsidRDefault="007269C8" w:rsidP="007269C8">
      <w:pPr>
        <w:rPr>
          <w:rFonts w:ascii="Times New Roman" w:hAnsi="Times New Roman" w:cs="Times New Roman"/>
          <w:lang w:val="ru-RU"/>
        </w:rPr>
      </w:pPr>
    </w:p>
    <w:p w:rsidR="00BE4723" w:rsidRPr="00287BE5" w:rsidRDefault="007269C8" w:rsidP="007269C8">
      <w:pPr>
        <w:tabs>
          <w:tab w:val="left" w:pos="33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lang w:val="ru-RU"/>
        </w:rPr>
        <w:tab/>
      </w:r>
      <w:r w:rsidRPr="007269C8">
        <w:rPr>
          <w:rFonts w:ascii="Times New Roman" w:hAnsi="Times New Roman" w:cs="Times New Roman"/>
          <w:b/>
          <w:lang w:val="ru-RU"/>
        </w:rPr>
        <w:t>Ф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орма</w:t>
      </w:r>
      <w:r w:rsidR="007A47AC" w:rsidRPr="00287BE5">
        <w:rPr>
          <w:rFonts w:ascii="Times New Roman" w:hAnsi="Times New Roman" w:cs="Times New Roman"/>
          <w:b/>
          <w:sz w:val="26"/>
          <w:szCs w:val="26"/>
        </w:rPr>
        <w:t xml:space="preserve"> электронного документа</w:t>
      </w:r>
    </w:p>
    <w:p w:rsidR="00BE4723" w:rsidRPr="00287BE5" w:rsidRDefault="007A47AC" w:rsidP="00287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BE5">
        <w:rPr>
          <w:rFonts w:ascii="Times New Roman" w:hAnsi="Times New Roman" w:cs="Times New Roman"/>
          <w:b/>
          <w:sz w:val="26"/>
          <w:szCs w:val="26"/>
        </w:rPr>
        <w:t>о состоянии расположенных на территории муниципального образования объектов коммунальной и инженерной инфраструктуры</w:t>
      </w:r>
    </w:p>
    <w:p w:rsidR="00287BE5" w:rsidRPr="00287BE5" w:rsidRDefault="00287BE5" w:rsidP="00287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23" w:rsidRPr="00287BE5" w:rsidRDefault="007A47AC" w:rsidP="00287BE5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87BE5">
        <w:rPr>
          <w:rFonts w:ascii="Times New Roman" w:hAnsi="Times New Roman" w:cs="Times New Roman"/>
          <w:sz w:val="26"/>
          <w:szCs w:val="26"/>
        </w:rPr>
        <w:t>отчетный период:</w:t>
      </w:r>
      <w:r w:rsidR="00287BE5">
        <w:rPr>
          <w:rFonts w:ascii="Times New Roman" w:hAnsi="Times New Roman" w:cs="Times New Roman"/>
          <w:sz w:val="26"/>
          <w:szCs w:val="26"/>
          <w:lang w:val="ru-RU"/>
        </w:rPr>
        <w:t xml:space="preserve"> ________</w:t>
      </w:r>
      <w:r w:rsidRPr="00287BE5">
        <w:rPr>
          <w:rFonts w:ascii="Times New Roman" w:hAnsi="Times New Roman" w:cs="Times New Roman"/>
          <w:sz w:val="26"/>
          <w:szCs w:val="26"/>
        </w:rPr>
        <w:t>(месяц)</w:t>
      </w:r>
      <w:r w:rsidR="00287BE5">
        <w:rPr>
          <w:rFonts w:ascii="Times New Roman" w:hAnsi="Times New Roman" w:cs="Times New Roman"/>
          <w:sz w:val="26"/>
          <w:szCs w:val="26"/>
          <w:lang w:val="ru-RU"/>
        </w:rPr>
        <w:t>__________20      года</w:t>
      </w:r>
    </w:p>
    <w:p w:rsidR="00BE4723" w:rsidRPr="00287BE5" w:rsidRDefault="007A47AC" w:rsidP="00287BE5">
      <w:pPr>
        <w:rPr>
          <w:rFonts w:ascii="Times New Roman" w:hAnsi="Times New Roman" w:cs="Times New Roman"/>
          <w:sz w:val="26"/>
          <w:szCs w:val="26"/>
        </w:rPr>
      </w:pPr>
      <w:r w:rsidRPr="00287BE5">
        <w:rPr>
          <w:rFonts w:ascii="Times New Roman" w:hAnsi="Times New Roman" w:cs="Times New Roman"/>
          <w:sz w:val="26"/>
          <w:szCs w:val="26"/>
        </w:rPr>
        <w:t>дата формирования:</w:t>
      </w:r>
      <w:r w:rsidR="00287B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87BE5">
        <w:rPr>
          <w:rFonts w:ascii="Times New Roman" w:hAnsi="Times New Roman" w:cs="Times New Roman"/>
          <w:sz w:val="26"/>
          <w:szCs w:val="26"/>
        </w:rPr>
        <w:t xml:space="preserve">" </w:t>
      </w:r>
      <w:r w:rsidR="00287BE5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287BE5">
        <w:rPr>
          <w:rFonts w:ascii="Times New Roman" w:hAnsi="Times New Roman" w:cs="Times New Roman"/>
          <w:sz w:val="26"/>
          <w:szCs w:val="26"/>
        </w:rPr>
        <w:t>"</w:t>
      </w:r>
      <w:r w:rsidR="00287BE5">
        <w:rPr>
          <w:rFonts w:ascii="Times New Roman" w:hAnsi="Times New Roman" w:cs="Times New Roman"/>
          <w:sz w:val="26"/>
          <w:szCs w:val="26"/>
          <w:lang w:val="ru-RU"/>
        </w:rPr>
        <w:t xml:space="preserve"> _________</w:t>
      </w:r>
      <w:r w:rsidRPr="00287BE5">
        <w:rPr>
          <w:rFonts w:ascii="Times New Roman" w:hAnsi="Times New Roman" w:cs="Times New Roman"/>
          <w:sz w:val="26"/>
          <w:szCs w:val="26"/>
        </w:rPr>
        <w:t>20</w:t>
      </w:r>
      <w:r w:rsidR="00287BE5" w:rsidRPr="00287BE5">
        <w:rPr>
          <w:rFonts w:ascii="Times New Roman" w:hAnsi="Times New Roman" w:cs="Times New Roman"/>
          <w:sz w:val="26"/>
          <w:szCs w:val="26"/>
        </w:rPr>
        <w:t xml:space="preserve">      </w:t>
      </w:r>
      <w:r w:rsidRPr="00287BE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E4723" w:rsidRPr="00287BE5" w:rsidRDefault="007A47AC" w:rsidP="00287BE5">
      <w:pPr>
        <w:rPr>
          <w:rFonts w:ascii="Times New Roman" w:hAnsi="Times New Roman" w:cs="Times New Roman"/>
          <w:sz w:val="26"/>
          <w:szCs w:val="26"/>
        </w:rPr>
      </w:pPr>
      <w:r w:rsidRPr="00287BE5">
        <w:rPr>
          <w:rFonts w:ascii="Times New Roman" w:hAnsi="Times New Roman" w:cs="Times New Roman"/>
          <w:sz w:val="26"/>
          <w:szCs w:val="26"/>
        </w:rPr>
        <w:t>Сведения об организации, заполняющей документ:</w:t>
      </w:r>
    </w:p>
    <w:p w:rsidR="00BE4723" w:rsidRPr="00287BE5" w:rsidRDefault="007A47AC" w:rsidP="00287BE5">
      <w:pPr>
        <w:rPr>
          <w:rFonts w:ascii="Times New Roman" w:hAnsi="Times New Roman" w:cs="Times New Roman"/>
          <w:sz w:val="26"/>
          <w:szCs w:val="26"/>
        </w:rPr>
      </w:pPr>
      <w:r w:rsidRPr="00287BE5">
        <w:rPr>
          <w:rFonts w:ascii="Times New Roman" w:hAnsi="Times New Roman" w:cs="Times New Roman"/>
          <w:sz w:val="26"/>
          <w:szCs w:val="26"/>
        </w:rPr>
        <w:t>наименование организации</w:t>
      </w:r>
      <w:r w:rsidR="00287BE5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</w:t>
      </w:r>
      <w:r w:rsidRPr="00287BE5">
        <w:rPr>
          <w:rFonts w:ascii="Times New Roman" w:hAnsi="Times New Roman" w:cs="Times New Roman"/>
          <w:sz w:val="26"/>
          <w:szCs w:val="26"/>
        </w:rPr>
        <w:tab/>
      </w:r>
    </w:p>
    <w:p w:rsidR="00BE4723" w:rsidRPr="00287BE5" w:rsidRDefault="007A47AC" w:rsidP="00287BE5">
      <w:pPr>
        <w:rPr>
          <w:rFonts w:ascii="Times New Roman" w:hAnsi="Times New Roman" w:cs="Times New Roman"/>
          <w:sz w:val="26"/>
          <w:szCs w:val="26"/>
        </w:rPr>
      </w:pPr>
      <w:r w:rsidRPr="00287BE5">
        <w:rPr>
          <w:rFonts w:ascii="Times New Roman" w:hAnsi="Times New Roman" w:cs="Times New Roman"/>
          <w:sz w:val="26"/>
          <w:szCs w:val="26"/>
        </w:rPr>
        <w:t>ОГРН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________________________________________________________________</w:t>
      </w:r>
      <w:r w:rsidRPr="00287BE5">
        <w:rPr>
          <w:rFonts w:ascii="Times New Roman" w:hAnsi="Times New Roman" w:cs="Times New Roman"/>
          <w:sz w:val="26"/>
          <w:szCs w:val="26"/>
        </w:rPr>
        <w:tab/>
      </w:r>
    </w:p>
    <w:p w:rsidR="00BE4723" w:rsidRPr="00287BE5" w:rsidRDefault="004102C2" w:rsidP="00287B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</w:t>
      </w:r>
      <w:r w:rsidR="007A47AC" w:rsidRPr="00287BE5">
        <w:rPr>
          <w:rFonts w:ascii="Times New Roman" w:hAnsi="Times New Roman" w:cs="Times New Roman"/>
          <w:sz w:val="26"/>
          <w:szCs w:val="26"/>
        </w:rPr>
        <w:tab/>
      </w:r>
    </w:p>
    <w:p w:rsidR="00BE4723" w:rsidRPr="00287BE5" w:rsidRDefault="007A47AC" w:rsidP="00287BE5">
      <w:pPr>
        <w:rPr>
          <w:rFonts w:ascii="Times New Roman" w:hAnsi="Times New Roman" w:cs="Times New Roman"/>
          <w:sz w:val="26"/>
          <w:szCs w:val="26"/>
        </w:rPr>
      </w:pPr>
      <w:r w:rsidRPr="00287BE5">
        <w:rPr>
          <w:rFonts w:ascii="Times New Roman" w:hAnsi="Times New Roman" w:cs="Times New Roman"/>
          <w:sz w:val="26"/>
          <w:szCs w:val="26"/>
        </w:rPr>
        <w:t>ИНН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_________________________________________________________________</w:t>
      </w:r>
      <w:r w:rsidRPr="00287BE5">
        <w:rPr>
          <w:rFonts w:ascii="Times New Roman" w:hAnsi="Times New Roman" w:cs="Times New Roman"/>
          <w:sz w:val="26"/>
          <w:szCs w:val="26"/>
        </w:rPr>
        <w:tab/>
      </w:r>
    </w:p>
    <w:p w:rsidR="00BE4723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ФИО и контакты лица, ответственного за формирование документа</w:t>
      </w:r>
    </w:p>
    <w:p w:rsidR="004102C2" w:rsidRPr="004102C2" w:rsidRDefault="004102C2" w:rsidP="004102C2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BE4723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 xml:space="preserve">№ </w:t>
      </w:r>
      <w:r w:rsidRPr="004102C2">
        <w:rPr>
          <w:rFonts w:ascii="Times New Roman" w:hAnsi="Times New Roman" w:cs="Times New Roman"/>
          <w:sz w:val="26"/>
          <w:szCs w:val="26"/>
        </w:rPr>
        <w:tab/>
      </w:r>
      <w:r w:rsidRPr="004102C2">
        <w:rPr>
          <w:rFonts w:ascii="Times New Roman" w:hAnsi="Times New Roman" w:cs="Times New Roman"/>
          <w:sz w:val="26"/>
          <w:szCs w:val="26"/>
        </w:rPr>
        <w:tab/>
      </w:r>
    </w:p>
    <w:p w:rsidR="00BE4723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п/п</w:t>
      </w:r>
    </w:p>
    <w:p w:rsidR="004102C2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BE4723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Единицы измерения</w:t>
      </w:r>
    </w:p>
    <w:p w:rsidR="00BE4723" w:rsidRPr="004102C2" w:rsidRDefault="007A47AC" w:rsidP="004102C2">
      <w:r w:rsidRPr="004102C2">
        <w:rPr>
          <w:rFonts w:ascii="Times New Roman" w:hAnsi="Times New Roman" w:cs="Times New Roman"/>
          <w:sz w:val="26"/>
          <w:szCs w:val="26"/>
        </w:rPr>
        <w:t>Информация</w:t>
      </w:r>
    </w:p>
    <w:p w:rsidR="00BE4723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1. Количество эксплуатируемых объектов коммунальной инфраструктуры</w:t>
      </w:r>
    </w:p>
    <w:p w:rsid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1.1. </w:t>
      </w:r>
      <w:r w:rsidR="007A47AC" w:rsidRPr="004102C2">
        <w:rPr>
          <w:rFonts w:ascii="Times New Roman" w:hAnsi="Times New Roman" w:cs="Times New Roman"/>
          <w:sz w:val="26"/>
          <w:szCs w:val="26"/>
        </w:rPr>
        <w:t xml:space="preserve">Котельных всего, в том числе: </w:t>
      </w:r>
    </w:p>
    <w:p w:rsidR="00BE4723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1.1.1. - на твердом топливе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1.2. </w:t>
      </w:r>
      <w:r w:rsidR="007A47AC" w:rsidRPr="004102C2">
        <w:rPr>
          <w:rFonts w:ascii="Times New Roman" w:hAnsi="Times New Roman" w:cs="Times New Roman"/>
          <w:sz w:val="26"/>
          <w:szCs w:val="26"/>
        </w:rPr>
        <w:t>Подкачивающих станций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1.3. </w:t>
      </w:r>
      <w:r w:rsidR="007A47AC" w:rsidRPr="004102C2">
        <w:rPr>
          <w:rFonts w:ascii="Times New Roman" w:hAnsi="Times New Roman" w:cs="Times New Roman"/>
          <w:sz w:val="26"/>
          <w:szCs w:val="26"/>
        </w:rPr>
        <w:t>Прочих объектов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 w:rsidR="007A47AC" w:rsidRPr="004102C2">
        <w:rPr>
          <w:rFonts w:ascii="Times New Roman" w:hAnsi="Times New Roman" w:cs="Times New Roman"/>
          <w:sz w:val="26"/>
          <w:szCs w:val="26"/>
        </w:rPr>
        <w:t>Объем выработки тепловой энергии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1.5. </w:t>
      </w:r>
      <w:r w:rsidR="007A47AC" w:rsidRPr="004102C2">
        <w:rPr>
          <w:rFonts w:ascii="Times New Roman" w:hAnsi="Times New Roman" w:cs="Times New Roman"/>
          <w:sz w:val="26"/>
          <w:szCs w:val="26"/>
        </w:rPr>
        <w:t>Объем полезного отпуска тепловой энергии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1.6. </w:t>
      </w:r>
      <w:r w:rsidR="007A47AC" w:rsidRPr="004102C2">
        <w:rPr>
          <w:rFonts w:ascii="Times New Roman" w:hAnsi="Times New Roman" w:cs="Times New Roman"/>
          <w:sz w:val="26"/>
          <w:szCs w:val="26"/>
        </w:rPr>
        <w:t>Подключенная нагрузка новых потребителей на отчетный период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1.6.1. </w:t>
      </w:r>
      <w:r w:rsidR="007A47AC" w:rsidRPr="004102C2">
        <w:rPr>
          <w:rFonts w:ascii="Times New Roman" w:hAnsi="Times New Roman" w:cs="Times New Roman"/>
          <w:sz w:val="26"/>
          <w:szCs w:val="26"/>
        </w:rPr>
        <w:t>- наименование организации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1.6.2. </w:t>
      </w:r>
      <w:r w:rsidR="007A47AC" w:rsidRPr="004102C2">
        <w:rPr>
          <w:rFonts w:ascii="Times New Roman" w:hAnsi="Times New Roman" w:cs="Times New Roman"/>
          <w:sz w:val="26"/>
          <w:szCs w:val="26"/>
        </w:rPr>
        <w:t>- подключенная нагрузка</w:t>
      </w:r>
    </w:p>
    <w:p w:rsidR="00BE4723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2. Протяженность сетей инженерно-технического обеспечения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r w:rsidR="007A47AC" w:rsidRPr="004102C2">
        <w:rPr>
          <w:rFonts w:ascii="Times New Roman" w:hAnsi="Times New Roman" w:cs="Times New Roman"/>
          <w:sz w:val="26"/>
          <w:szCs w:val="26"/>
        </w:rPr>
        <w:t>Общая протяженность сетей, в том числе: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2.1.1. </w:t>
      </w:r>
      <w:r w:rsidR="007A47AC" w:rsidRPr="004102C2">
        <w:rPr>
          <w:rFonts w:ascii="Times New Roman" w:hAnsi="Times New Roman" w:cs="Times New Roman"/>
          <w:sz w:val="26"/>
          <w:szCs w:val="26"/>
        </w:rPr>
        <w:t>Магистральные тепловые сети (в двухтрубном исполнении)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2.1.2. </w:t>
      </w:r>
      <w:r w:rsidR="007A47AC" w:rsidRPr="004102C2">
        <w:rPr>
          <w:rFonts w:ascii="Times New Roman" w:hAnsi="Times New Roman" w:cs="Times New Roman"/>
          <w:sz w:val="26"/>
          <w:szCs w:val="26"/>
        </w:rPr>
        <w:t>Разводящие тепловые сети (в двухтрубном исполнении)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2.1.3. </w:t>
      </w:r>
      <w:r w:rsidR="007A47AC" w:rsidRPr="004102C2">
        <w:rPr>
          <w:rFonts w:ascii="Times New Roman" w:hAnsi="Times New Roman" w:cs="Times New Roman"/>
          <w:sz w:val="26"/>
          <w:szCs w:val="26"/>
        </w:rPr>
        <w:t>Бесхозяйные тепловые сети (в двухтрубном исполнении)</w:t>
      </w:r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bookmarkStart w:id="2" w:name="bookmark1"/>
      <w:r>
        <w:rPr>
          <w:rFonts w:ascii="Times New Roman" w:hAnsi="Times New Roman" w:cs="Times New Roman"/>
          <w:sz w:val="26"/>
          <w:szCs w:val="26"/>
          <w:lang w:val="ru-RU"/>
        </w:rPr>
        <w:t xml:space="preserve">2.2. </w:t>
      </w:r>
      <w:r w:rsidR="007A47AC" w:rsidRPr="004102C2">
        <w:rPr>
          <w:rFonts w:ascii="Times New Roman" w:hAnsi="Times New Roman" w:cs="Times New Roman"/>
          <w:sz w:val="26"/>
          <w:szCs w:val="26"/>
        </w:rPr>
        <w:t>Износ сетей</w:t>
      </w:r>
      <w:r w:rsidR="007A47AC" w:rsidRPr="004102C2">
        <w:rPr>
          <w:rFonts w:ascii="Times New Roman" w:hAnsi="Times New Roman" w:cs="Times New Roman"/>
          <w:sz w:val="26"/>
          <w:szCs w:val="26"/>
        </w:rPr>
        <w:tab/>
      </w:r>
      <w:bookmarkEnd w:id="2"/>
    </w:p>
    <w:p w:rsid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3. Сведения об установленной мощности и присоединенной нагрузке к объектам</w:t>
      </w:r>
      <w:bookmarkStart w:id="3" w:name="bookmark2"/>
      <w:r w:rsidR="004102C2" w:rsidRPr="004102C2">
        <w:rPr>
          <w:rFonts w:ascii="Times New Roman" w:hAnsi="Times New Roman" w:cs="Times New Roman"/>
          <w:sz w:val="26"/>
          <w:szCs w:val="26"/>
        </w:rPr>
        <w:t xml:space="preserve"> коммунальной инфраструктуры </w:t>
      </w:r>
    </w:p>
    <w:p w:rsidR="004102C2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3.1. Наименование объекта</w:t>
      </w:r>
      <w:bookmarkEnd w:id="3"/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bookmarkStart w:id="4" w:name="bookmark3"/>
      <w:r>
        <w:rPr>
          <w:rFonts w:ascii="Times New Roman" w:hAnsi="Times New Roman" w:cs="Times New Roman"/>
          <w:sz w:val="26"/>
          <w:szCs w:val="26"/>
          <w:lang w:val="ru-RU"/>
        </w:rPr>
        <w:t xml:space="preserve">3.1.1. </w:t>
      </w:r>
      <w:r w:rsidR="007A47AC" w:rsidRPr="004102C2">
        <w:rPr>
          <w:rFonts w:ascii="Times New Roman" w:hAnsi="Times New Roman" w:cs="Times New Roman"/>
          <w:sz w:val="26"/>
          <w:szCs w:val="26"/>
        </w:rPr>
        <w:t>Установленная мощность</w:t>
      </w:r>
      <w:bookmarkEnd w:id="4"/>
    </w:p>
    <w:p w:rsidR="00BE4723" w:rsidRP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bookmarkStart w:id="5" w:name="bookmark4"/>
      <w:r>
        <w:rPr>
          <w:rFonts w:ascii="Times New Roman" w:hAnsi="Times New Roman" w:cs="Times New Roman"/>
          <w:sz w:val="26"/>
          <w:szCs w:val="26"/>
          <w:lang w:val="ru-RU"/>
        </w:rPr>
        <w:t xml:space="preserve">3.1.2. </w:t>
      </w:r>
      <w:r w:rsidR="007A47AC" w:rsidRPr="004102C2">
        <w:rPr>
          <w:rFonts w:ascii="Times New Roman" w:hAnsi="Times New Roman" w:cs="Times New Roman"/>
          <w:sz w:val="26"/>
          <w:szCs w:val="26"/>
        </w:rPr>
        <w:t>Присоединенная нагрузка, в том числе:</w:t>
      </w:r>
      <w:bookmarkEnd w:id="5"/>
    </w:p>
    <w:p w:rsid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bookmarkStart w:id="6" w:name="bookmark5"/>
      <w:r w:rsidRPr="004102C2">
        <w:rPr>
          <w:rFonts w:ascii="Times New Roman" w:hAnsi="Times New Roman" w:cs="Times New Roman"/>
          <w:sz w:val="26"/>
          <w:szCs w:val="26"/>
        </w:rPr>
        <w:t>3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1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2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1.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102C2">
        <w:rPr>
          <w:rFonts w:ascii="Times New Roman" w:hAnsi="Times New Roman" w:cs="Times New Roman"/>
          <w:sz w:val="26"/>
          <w:szCs w:val="26"/>
        </w:rPr>
        <w:t>–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102C2">
        <w:rPr>
          <w:rFonts w:ascii="Times New Roman" w:hAnsi="Times New Roman" w:cs="Times New Roman"/>
          <w:sz w:val="26"/>
          <w:szCs w:val="26"/>
        </w:rPr>
        <w:t>промышленность</w:t>
      </w:r>
    </w:p>
    <w:p w:rsidR="004102C2" w:rsidRPr="00287BE5" w:rsidRDefault="004102C2" w:rsidP="004102C2">
      <w:r w:rsidRPr="004102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.2</w:t>
      </w:r>
      <w:r w:rsidRPr="004102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социальная сфера</w:t>
      </w:r>
      <w:r w:rsidRPr="00287BE5">
        <w:tab/>
      </w:r>
    </w:p>
    <w:p w:rsidR="004102C2" w:rsidRPr="00287BE5" w:rsidRDefault="004102C2" w:rsidP="004102C2">
      <w:r w:rsidRPr="004102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02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население (включая управляющие организации, ТСЖ, ЖСК)</w:t>
      </w:r>
      <w:r w:rsidRPr="00287BE5">
        <w:tab/>
      </w:r>
    </w:p>
    <w:p w:rsidR="004102C2" w:rsidRDefault="004102C2" w:rsidP="004102C2">
      <w:pPr>
        <w:rPr>
          <w:rFonts w:ascii="Times New Roman" w:hAnsi="Times New Roman" w:cs="Times New Roman"/>
          <w:sz w:val="26"/>
          <w:szCs w:val="26"/>
        </w:rPr>
      </w:pPr>
      <w:bookmarkStart w:id="7" w:name="bookmark6"/>
      <w:bookmarkEnd w:id="6"/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7A47AC" w:rsidRPr="004102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903AF">
        <w:rPr>
          <w:rFonts w:ascii="Times New Roman" w:hAnsi="Times New Roman" w:cs="Times New Roman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A47AC" w:rsidRPr="004102C2">
        <w:rPr>
          <w:rFonts w:ascii="Times New Roman" w:hAnsi="Times New Roman" w:cs="Times New Roman"/>
          <w:sz w:val="26"/>
          <w:szCs w:val="26"/>
        </w:rPr>
        <w:t xml:space="preserve">Запасы резервного топлива на отчетный период </w:t>
      </w:r>
    </w:p>
    <w:p w:rsidR="00BE4723" w:rsidRPr="004102C2" w:rsidRDefault="007A47AC" w:rsidP="004102C2">
      <w:pPr>
        <w:rPr>
          <w:rFonts w:ascii="Times New Roman" w:hAnsi="Times New Roman" w:cs="Times New Roman"/>
          <w:sz w:val="26"/>
          <w:szCs w:val="26"/>
        </w:rPr>
      </w:pPr>
      <w:r w:rsidRPr="004102C2">
        <w:rPr>
          <w:rFonts w:ascii="Times New Roman" w:hAnsi="Times New Roman" w:cs="Times New Roman"/>
          <w:sz w:val="26"/>
          <w:szCs w:val="26"/>
        </w:rPr>
        <w:t>3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1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4102C2">
        <w:rPr>
          <w:rFonts w:ascii="Times New Roman" w:hAnsi="Times New Roman" w:cs="Times New Roman"/>
          <w:sz w:val="26"/>
          <w:szCs w:val="26"/>
        </w:rPr>
        <w:t>3</w:t>
      </w:r>
      <w:r w:rsidR="004102C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903AF">
        <w:rPr>
          <w:rFonts w:ascii="Times New Roman" w:hAnsi="Times New Roman" w:cs="Times New Roman"/>
          <w:sz w:val="26"/>
          <w:szCs w:val="26"/>
          <w:lang w:val="ru-RU"/>
        </w:rPr>
        <w:t xml:space="preserve">1. % от </w:t>
      </w:r>
      <w:r w:rsidRPr="004102C2">
        <w:rPr>
          <w:rFonts w:ascii="Times New Roman" w:hAnsi="Times New Roman" w:cs="Times New Roman"/>
          <w:sz w:val="26"/>
          <w:szCs w:val="26"/>
        </w:rPr>
        <w:t>нормативного запаса резервного топлива</w:t>
      </w:r>
      <w:bookmarkEnd w:id="7"/>
    </w:p>
    <w:p w:rsidR="001903AF" w:rsidRPr="001903AF" w:rsidRDefault="00287BE5" w:rsidP="001903AF">
      <w:pPr>
        <w:ind w:left="3969"/>
        <w:jc w:val="right"/>
        <w:rPr>
          <w:rFonts w:ascii="Times New Roman" w:hAnsi="Times New Roman" w:cs="Times New Roman"/>
          <w:lang w:val="ru-RU"/>
        </w:rPr>
      </w:pPr>
      <w:r w:rsidRPr="00287BE5">
        <w:br w:type="page"/>
      </w:r>
      <w:r w:rsidR="001903AF" w:rsidRPr="001903AF">
        <w:rPr>
          <w:rFonts w:ascii="Times New Roman" w:hAnsi="Times New Roman" w:cs="Times New Roman"/>
          <w:lang w:val="ru-RU"/>
        </w:rPr>
        <w:lastRenderedPageBreak/>
        <w:t>Приложение №1</w:t>
      </w:r>
    </w:p>
    <w:p w:rsidR="001903AF" w:rsidRPr="001903AF" w:rsidRDefault="007A47AC" w:rsidP="001903AF">
      <w:pPr>
        <w:ind w:left="3969"/>
        <w:jc w:val="right"/>
        <w:rPr>
          <w:rFonts w:ascii="Times New Roman" w:hAnsi="Times New Roman" w:cs="Times New Roman"/>
        </w:rPr>
      </w:pPr>
      <w:r w:rsidRPr="001903AF">
        <w:rPr>
          <w:rFonts w:ascii="Times New Roman" w:hAnsi="Times New Roman" w:cs="Times New Roman"/>
        </w:rPr>
        <w:t>к постановлению</w:t>
      </w:r>
    </w:p>
    <w:p w:rsidR="001903AF" w:rsidRPr="001903AF" w:rsidRDefault="007A47AC" w:rsidP="001903AF">
      <w:pPr>
        <w:ind w:left="3969"/>
        <w:jc w:val="right"/>
        <w:rPr>
          <w:rFonts w:ascii="Times New Roman" w:hAnsi="Times New Roman" w:cs="Times New Roman"/>
          <w:lang w:val="ru-RU"/>
        </w:rPr>
      </w:pPr>
      <w:r w:rsidRPr="001903AF">
        <w:rPr>
          <w:rFonts w:ascii="Times New Roman" w:hAnsi="Times New Roman" w:cs="Times New Roman"/>
        </w:rPr>
        <w:t xml:space="preserve">администрации </w:t>
      </w:r>
      <w:r w:rsidR="001903AF" w:rsidRPr="001903AF">
        <w:rPr>
          <w:rFonts w:ascii="Times New Roman" w:hAnsi="Times New Roman" w:cs="Times New Roman"/>
          <w:lang w:val="ru-RU"/>
        </w:rPr>
        <w:t>Белоярского сельсовета</w:t>
      </w:r>
    </w:p>
    <w:p w:rsidR="00BE4723" w:rsidRPr="001903AF" w:rsidRDefault="007A47AC" w:rsidP="001903AF">
      <w:pPr>
        <w:ind w:left="3969"/>
        <w:jc w:val="right"/>
        <w:rPr>
          <w:rFonts w:ascii="Times New Roman" w:hAnsi="Times New Roman" w:cs="Times New Roman"/>
        </w:rPr>
      </w:pPr>
      <w:r w:rsidRPr="001903AF">
        <w:rPr>
          <w:rFonts w:ascii="Times New Roman" w:hAnsi="Times New Roman" w:cs="Times New Roman"/>
        </w:rPr>
        <w:t>от</w:t>
      </w:r>
      <w:r w:rsidR="001903AF" w:rsidRPr="001903AF">
        <w:rPr>
          <w:rFonts w:ascii="Times New Roman" w:hAnsi="Times New Roman" w:cs="Times New Roman"/>
          <w:lang w:val="ru-RU"/>
        </w:rPr>
        <w:t>_</w:t>
      </w:r>
      <w:r w:rsidR="003B7E45">
        <w:rPr>
          <w:rFonts w:ascii="Times New Roman" w:hAnsi="Times New Roman" w:cs="Times New Roman"/>
          <w:lang w:val="ru-RU"/>
        </w:rPr>
        <w:t>21.12.2022</w:t>
      </w:r>
      <w:r w:rsidR="001903AF" w:rsidRPr="001903AF">
        <w:rPr>
          <w:rFonts w:ascii="Times New Roman" w:hAnsi="Times New Roman" w:cs="Times New Roman"/>
          <w:lang w:val="ru-RU"/>
        </w:rPr>
        <w:t>_г</w:t>
      </w:r>
      <w:r w:rsidRPr="001903AF">
        <w:rPr>
          <w:rFonts w:ascii="Times New Roman" w:hAnsi="Times New Roman" w:cs="Times New Roman"/>
        </w:rPr>
        <w:t>.</w:t>
      </w:r>
      <w:r w:rsidR="001903AF" w:rsidRPr="001903AF">
        <w:rPr>
          <w:rFonts w:ascii="Times New Roman" w:hAnsi="Times New Roman" w:cs="Times New Roman"/>
          <w:lang w:val="ru-RU"/>
        </w:rPr>
        <w:t xml:space="preserve"> №__</w:t>
      </w:r>
      <w:r w:rsidR="003B7E45">
        <w:rPr>
          <w:rFonts w:ascii="Times New Roman" w:hAnsi="Times New Roman" w:cs="Times New Roman"/>
          <w:lang w:val="ru-RU"/>
        </w:rPr>
        <w:t>273</w:t>
      </w:r>
      <w:r w:rsidR="001903AF" w:rsidRPr="001903AF">
        <w:rPr>
          <w:rFonts w:ascii="Times New Roman" w:hAnsi="Times New Roman" w:cs="Times New Roman"/>
          <w:lang w:val="ru-RU"/>
        </w:rPr>
        <w:t>__</w:t>
      </w:r>
    </w:p>
    <w:p w:rsidR="001903AF" w:rsidRDefault="001903AF" w:rsidP="001903AF">
      <w:pPr>
        <w:rPr>
          <w:rFonts w:ascii="Times New Roman" w:hAnsi="Times New Roman" w:cs="Times New Roman"/>
          <w:sz w:val="26"/>
          <w:szCs w:val="26"/>
        </w:rPr>
      </w:pPr>
    </w:p>
    <w:p w:rsidR="001903AF" w:rsidRPr="001903AF" w:rsidRDefault="001903AF" w:rsidP="001903AF">
      <w:pPr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903AF">
        <w:rPr>
          <w:rFonts w:ascii="Times New Roman" w:hAnsi="Times New Roman" w:cs="Times New Roman"/>
          <w:b/>
          <w:sz w:val="26"/>
          <w:szCs w:val="26"/>
          <w:lang w:val="ru-RU"/>
        </w:rPr>
        <w:t>СИСТЕМА</w:t>
      </w:r>
    </w:p>
    <w:p w:rsidR="001903AF" w:rsidRPr="001903AF" w:rsidRDefault="001903AF" w:rsidP="001903AF">
      <w:pPr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903AF">
        <w:rPr>
          <w:rFonts w:ascii="Times New Roman" w:hAnsi="Times New Roman" w:cs="Times New Roman"/>
          <w:b/>
          <w:sz w:val="26"/>
          <w:szCs w:val="26"/>
          <w:lang w:val="ru-RU"/>
        </w:rPr>
        <w:t>МОНИТОРИНГА СОСТОЯНИЯ СИСТЕМ ТЕПЛОСНАБЖЕНИЯ НА ТЕРРИТОРИИ МУНИЦИПАЛЬНОГО ОБРАЗОВАНИЯ БЕЛОЯРСКИЙ СЕЛЬСОВЕТ</w:t>
      </w:r>
    </w:p>
    <w:p w:rsidR="001903AF" w:rsidRPr="009431A7" w:rsidRDefault="007A47AC" w:rsidP="009431A7">
      <w:pPr>
        <w:pStyle w:val="a7"/>
        <w:numPr>
          <w:ilvl w:val="0"/>
          <w:numId w:val="12"/>
        </w:numPr>
        <w:ind w:left="1218"/>
        <w:jc w:val="both"/>
        <w:rPr>
          <w:rFonts w:ascii="Times New Roman" w:hAnsi="Times New Roman" w:cs="Times New Roman"/>
          <w:sz w:val="26"/>
          <w:szCs w:val="26"/>
        </w:rPr>
      </w:pPr>
      <w:r w:rsidRPr="009431A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431A7" w:rsidRDefault="007A47AC" w:rsidP="001903AF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431A7">
        <w:rPr>
          <w:rFonts w:ascii="Times New Roman" w:hAnsi="Times New Roman" w:cs="Times New Roman"/>
          <w:sz w:val="26"/>
          <w:szCs w:val="26"/>
        </w:rPr>
        <w:t>Настоящая система мониторинга состояния систем теплоснабжения на территории муниципального образования определяет</w:t>
      </w:r>
      <w:r w:rsidR="009431A7" w:rsidRPr="009431A7">
        <w:rPr>
          <w:rFonts w:ascii="Times New Roman" w:hAnsi="Times New Roman" w:cs="Times New Roman"/>
          <w:sz w:val="26"/>
          <w:szCs w:val="26"/>
          <w:lang w:val="ru-RU"/>
        </w:rPr>
        <w:t xml:space="preserve"> взаимодействие теплоснабжающих организаций при создании </w:t>
      </w:r>
      <w:r w:rsidRPr="009431A7">
        <w:rPr>
          <w:rFonts w:ascii="Times New Roman" w:hAnsi="Times New Roman" w:cs="Times New Roman"/>
          <w:sz w:val="26"/>
          <w:szCs w:val="26"/>
        </w:rPr>
        <w:t xml:space="preserve">и функционировании </w:t>
      </w:r>
      <w:r w:rsidR="009632DC">
        <w:rPr>
          <w:rFonts w:ascii="Times New Roman" w:hAnsi="Times New Roman" w:cs="Times New Roman"/>
          <w:sz w:val="26"/>
          <w:szCs w:val="26"/>
          <w:lang w:val="ru-RU"/>
        </w:rPr>
        <w:t>систем</w:t>
      </w:r>
      <w:r w:rsidR="009431A7">
        <w:rPr>
          <w:rFonts w:ascii="Times New Roman" w:hAnsi="Times New Roman" w:cs="Times New Roman"/>
          <w:sz w:val="26"/>
          <w:szCs w:val="26"/>
          <w:lang w:val="ru-RU"/>
        </w:rPr>
        <w:t xml:space="preserve"> мониторинга состояния систем </w:t>
      </w:r>
      <w:r w:rsidR="009431A7" w:rsidRPr="009431A7">
        <w:rPr>
          <w:rFonts w:ascii="Times New Roman" w:hAnsi="Times New Roman" w:cs="Times New Roman"/>
          <w:sz w:val="26"/>
          <w:szCs w:val="26"/>
        </w:rPr>
        <w:t>теплоснабжения</w:t>
      </w:r>
      <w:r w:rsidRPr="009431A7">
        <w:rPr>
          <w:rFonts w:ascii="Times New Roman" w:hAnsi="Times New Roman" w:cs="Times New Roman"/>
          <w:sz w:val="26"/>
          <w:szCs w:val="26"/>
        </w:rPr>
        <w:t xml:space="preserve"> </w:t>
      </w:r>
      <w:r w:rsidR="009431A7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9431A7">
        <w:rPr>
          <w:rFonts w:ascii="Times New Roman" w:hAnsi="Times New Roman" w:cs="Times New Roman"/>
          <w:sz w:val="26"/>
          <w:szCs w:val="26"/>
        </w:rPr>
        <w:t xml:space="preserve">. </w:t>
      </w:r>
      <w:r w:rsidR="009431A7">
        <w:rPr>
          <w:rFonts w:ascii="Times New Roman" w:hAnsi="Times New Roman" w:cs="Times New Roman"/>
          <w:sz w:val="26"/>
          <w:szCs w:val="26"/>
          <w:lang w:val="ru-RU"/>
        </w:rPr>
        <w:t>Белый Яр и д. Кайбалы</w:t>
      </w:r>
      <w:r w:rsidRPr="009431A7">
        <w:rPr>
          <w:rFonts w:ascii="Times New Roman" w:hAnsi="Times New Roman" w:cs="Times New Roman"/>
          <w:sz w:val="26"/>
          <w:szCs w:val="26"/>
        </w:rPr>
        <w:t>.</w:t>
      </w:r>
      <w:r w:rsidRPr="009431A7">
        <w:rPr>
          <w:rFonts w:ascii="Times New Roman" w:hAnsi="Times New Roman" w:cs="Times New Roman"/>
          <w:sz w:val="26"/>
          <w:szCs w:val="26"/>
        </w:rPr>
        <w:tab/>
      </w:r>
    </w:p>
    <w:p w:rsidR="009431A7" w:rsidRDefault="007A47AC" w:rsidP="001903AF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431A7">
        <w:rPr>
          <w:rFonts w:ascii="Times New Roman" w:hAnsi="Times New Roman" w:cs="Times New Roman"/>
          <w:sz w:val="26"/>
          <w:szCs w:val="26"/>
        </w:rPr>
        <w:t>Целями создания и функционирования системы мониторинга состояния систем теплоснабжения на территории муниципального образования (далее - Сис</w:t>
      </w:r>
      <w:r w:rsidRPr="009431A7">
        <w:rPr>
          <w:rFonts w:ascii="Times New Roman" w:hAnsi="Times New Roman" w:cs="Times New Roman"/>
          <w:sz w:val="26"/>
          <w:szCs w:val="26"/>
        </w:rPr>
        <w:softHyphen/>
        <w:t>тема мониторинга) является совершенствование, развитие,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</w:t>
      </w:r>
      <w:r w:rsidRPr="009431A7">
        <w:rPr>
          <w:rFonts w:ascii="Times New Roman" w:hAnsi="Times New Roman" w:cs="Times New Roman"/>
          <w:sz w:val="26"/>
          <w:szCs w:val="26"/>
        </w:rPr>
        <w:softHyphen/>
        <w:t>нию, предотвращению, выявлению и ликвидации аварийных ситуаций на системах теплоснабжения и снижению среднесуточного объема подпиточной воды на источ</w:t>
      </w:r>
      <w:r w:rsidRPr="009431A7">
        <w:rPr>
          <w:rFonts w:ascii="Times New Roman" w:hAnsi="Times New Roman" w:cs="Times New Roman"/>
          <w:sz w:val="26"/>
          <w:szCs w:val="26"/>
        </w:rPr>
        <w:softHyphen/>
        <w:t>никах.</w:t>
      </w:r>
    </w:p>
    <w:p w:rsidR="00BE4723" w:rsidRPr="009431A7" w:rsidRDefault="007A47AC" w:rsidP="001903AF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431A7">
        <w:rPr>
          <w:rFonts w:ascii="Times New Roman" w:hAnsi="Times New Roman" w:cs="Times New Roman"/>
          <w:sz w:val="26"/>
          <w:szCs w:val="26"/>
        </w:rPr>
        <w:t>Мониторинг состояния систем теплоснабжения является инструментом для своевременного выявления отклонений хода эксплуатации от намеченного пла</w:t>
      </w:r>
      <w:r w:rsidRPr="009431A7">
        <w:rPr>
          <w:rFonts w:ascii="Times New Roman" w:hAnsi="Times New Roman" w:cs="Times New Roman"/>
          <w:sz w:val="26"/>
          <w:szCs w:val="26"/>
        </w:rPr>
        <w:softHyphen/>
        <w:t>на и принятия обоснованных управленческих решений как в части корректировки хода эксплуатации, так и в части корректировки самой эксплуатации тепловых се</w:t>
      </w:r>
      <w:r w:rsidRPr="009431A7">
        <w:rPr>
          <w:rFonts w:ascii="Times New Roman" w:hAnsi="Times New Roman" w:cs="Times New Roman"/>
          <w:sz w:val="26"/>
          <w:szCs w:val="26"/>
        </w:rPr>
        <w:softHyphen/>
        <w:t>тей.</w:t>
      </w:r>
    </w:p>
    <w:p w:rsidR="00BE4723" w:rsidRPr="009431A7" w:rsidRDefault="007A47AC" w:rsidP="009431A7">
      <w:pPr>
        <w:pStyle w:val="a7"/>
        <w:numPr>
          <w:ilvl w:val="0"/>
          <w:numId w:val="12"/>
        </w:numPr>
        <w:ind w:left="1218"/>
        <w:jc w:val="both"/>
        <w:rPr>
          <w:rFonts w:ascii="Times New Roman" w:hAnsi="Times New Roman" w:cs="Times New Roman"/>
          <w:sz w:val="26"/>
          <w:szCs w:val="26"/>
        </w:rPr>
      </w:pPr>
      <w:r w:rsidRPr="009431A7">
        <w:rPr>
          <w:rFonts w:ascii="Times New Roman" w:hAnsi="Times New Roman" w:cs="Times New Roman"/>
          <w:sz w:val="26"/>
          <w:szCs w:val="26"/>
        </w:rPr>
        <w:t xml:space="preserve"> Основные задачи Системы мониторинга</w:t>
      </w:r>
    </w:p>
    <w:p w:rsidR="009431A7" w:rsidRDefault="007A47AC" w:rsidP="001903AF">
      <w:pPr>
        <w:pStyle w:val="a7"/>
        <w:numPr>
          <w:ilvl w:val="1"/>
          <w:numId w:val="12"/>
        </w:numPr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9431A7">
        <w:rPr>
          <w:rFonts w:ascii="Times New Roman" w:hAnsi="Times New Roman" w:cs="Times New Roman"/>
          <w:sz w:val="26"/>
          <w:szCs w:val="26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работ.</w:t>
      </w:r>
    </w:p>
    <w:p w:rsidR="00B72092" w:rsidRDefault="007A47AC" w:rsidP="001903AF">
      <w:pPr>
        <w:pStyle w:val="a7"/>
        <w:numPr>
          <w:ilvl w:val="1"/>
          <w:numId w:val="12"/>
        </w:numPr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B72092">
        <w:rPr>
          <w:rFonts w:ascii="Times New Roman" w:hAnsi="Times New Roman" w:cs="Times New Roman"/>
          <w:sz w:val="26"/>
          <w:szCs w:val="26"/>
        </w:rPr>
        <w:t xml:space="preserve">Оптимизация процесса составления планов проведения ремонтных работ </w:t>
      </w:r>
      <w:r w:rsidR="00B72092" w:rsidRPr="00B72092">
        <w:rPr>
          <w:rFonts w:ascii="Times New Roman" w:hAnsi="Times New Roman" w:cs="Times New Roman"/>
          <w:sz w:val="26"/>
          <w:szCs w:val="26"/>
        </w:rPr>
        <w:t>на тепловых сетях и источниках.</w:t>
      </w:r>
    </w:p>
    <w:p w:rsidR="00BE4723" w:rsidRPr="00B72092" w:rsidRDefault="007A47AC" w:rsidP="001903AF">
      <w:pPr>
        <w:pStyle w:val="a7"/>
        <w:numPr>
          <w:ilvl w:val="1"/>
          <w:numId w:val="12"/>
        </w:numPr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B72092">
        <w:rPr>
          <w:rFonts w:ascii="Times New Roman" w:hAnsi="Times New Roman" w:cs="Times New Roman"/>
          <w:sz w:val="26"/>
          <w:szCs w:val="26"/>
        </w:rPr>
        <w:t>Эффективное планирование финансовых средств на содержание и про</w:t>
      </w:r>
      <w:r w:rsidRPr="00B72092">
        <w:rPr>
          <w:rFonts w:ascii="Times New Roman" w:hAnsi="Times New Roman" w:cs="Times New Roman"/>
          <w:sz w:val="26"/>
          <w:szCs w:val="26"/>
        </w:rPr>
        <w:softHyphen/>
        <w:t>ведение ремонтных работ на тепловых сетях и источниках.</w:t>
      </w:r>
    </w:p>
    <w:p w:rsidR="00BE4723" w:rsidRPr="00B72092" w:rsidRDefault="007A47AC" w:rsidP="00B72092">
      <w:pPr>
        <w:pStyle w:val="a7"/>
        <w:numPr>
          <w:ilvl w:val="0"/>
          <w:numId w:val="12"/>
        </w:numPr>
        <w:ind w:left="1204"/>
        <w:jc w:val="both"/>
        <w:rPr>
          <w:rFonts w:ascii="Times New Roman" w:hAnsi="Times New Roman" w:cs="Times New Roman"/>
          <w:sz w:val="26"/>
          <w:szCs w:val="26"/>
        </w:rPr>
      </w:pPr>
      <w:r w:rsidRPr="00B72092">
        <w:rPr>
          <w:rFonts w:ascii="Times New Roman" w:hAnsi="Times New Roman" w:cs="Times New Roman"/>
          <w:sz w:val="26"/>
          <w:szCs w:val="26"/>
        </w:rPr>
        <w:t>Функционирование Системы мониторинга</w:t>
      </w:r>
    </w:p>
    <w:p w:rsidR="00B72092" w:rsidRDefault="007A47AC" w:rsidP="001903AF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2092">
        <w:rPr>
          <w:rFonts w:ascii="Times New Roman" w:hAnsi="Times New Roman" w:cs="Times New Roman"/>
          <w:sz w:val="26"/>
          <w:szCs w:val="26"/>
        </w:rPr>
        <w:t xml:space="preserve"> Функционирование системы мониторинга осуществляется на объекто</w:t>
      </w:r>
      <w:r w:rsidRPr="00B72092">
        <w:rPr>
          <w:rFonts w:ascii="Times New Roman" w:hAnsi="Times New Roman" w:cs="Times New Roman"/>
          <w:sz w:val="26"/>
          <w:szCs w:val="26"/>
        </w:rPr>
        <w:softHyphen/>
        <w:t>вом и муниципальном уровнях.</w:t>
      </w:r>
    </w:p>
    <w:p w:rsidR="00B72092" w:rsidRPr="00B72092" w:rsidRDefault="007A47AC" w:rsidP="001903AF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2092">
        <w:rPr>
          <w:rFonts w:ascii="Times New Roman" w:hAnsi="Times New Roman" w:cs="Times New Roman"/>
          <w:sz w:val="26"/>
          <w:szCs w:val="26"/>
        </w:rPr>
        <w:t>На объектовом уровне организационно-методическое руководство и ко</w:t>
      </w:r>
      <w:r w:rsidRPr="00B72092">
        <w:rPr>
          <w:rFonts w:ascii="Times New Roman" w:hAnsi="Times New Roman" w:cs="Times New Roman"/>
          <w:sz w:val="26"/>
          <w:szCs w:val="26"/>
        </w:rPr>
        <w:softHyphen/>
        <w:t>ординацию деятельности Системы мониторинга осуществляют теплоснабжающие</w:t>
      </w:r>
      <w:r w:rsidR="00B7209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72092">
        <w:rPr>
          <w:rFonts w:ascii="Times New Roman" w:hAnsi="Times New Roman" w:cs="Times New Roman"/>
          <w:sz w:val="26"/>
          <w:szCs w:val="26"/>
        </w:rPr>
        <w:t>организации</w:t>
      </w:r>
      <w:r w:rsidR="00B7209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B72092" w:rsidRPr="00B72092" w:rsidRDefault="00B72092" w:rsidP="001903AF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 муниципальном</w:t>
      </w:r>
      <w:r w:rsidR="007A47AC" w:rsidRPr="00B72092">
        <w:rPr>
          <w:rFonts w:ascii="Times New Roman" w:hAnsi="Times New Roman" w:cs="Times New Roman"/>
          <w:sz w:val="26"/>
          <w:szCs w:val="26"/>
        </w:rPr>
        <w:t xml:space="preserve"> уровне организационно-методическое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A47AC" w:rsidRPr="00B72092">
        <w:rPr>
          <w:rFonts w:ascii="Times New Roman" w:hAnsi="Times New Roman" w:cs="Times New Roman"/>
          <w:sz w:val="26"/>
          <w:szCs w:val="26"/>
        </w:rPr>
        <w:t>руководство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7A47AC" w:rsidRPr="00B72092">
        <w:rPr>
          <w:rFonts w:ascii="Times New Roman" w:hAnsi="Times New Roman" w:cs="Times New Roman"/>
          <w:sz w:val="26"/>
          <w:szCs w:val="26"/>
        </w:rPr>
        <w:t xml:space="preserve"> координацию деятельности Системы мониторинга </w:t>
      </w:r>
      <w:r>
        <w:rPr>
          <w:rFonts w:ascii="Times New Roman" w:hAnsi="Times New Roman" w:cs="Times New Roman"/>
          <w:sz w:val="26"/>
          <w:szCs w:val="26"/>
        </w:rPr>
        <w:t>осуществляет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72092">
        <w:rPr>
          <w:rFonts w:ascii="Times New Roman" w:hAnsi="Times New Roman" w:cs="Times New Roman"/>
          <w:sz w:val="26"/>
          <w:szCs w:val="26"/>
        </w:rPr>
        <w:t>Управление</w:t>
      </w:r>
      <w:r w:rsidR="007A47AC" w:rsidRPr="00B72092">
        <w:rPr>
          <w:rFonts w:ascii="Times New Roman" w:hAnsi="Times New Roman" w:cs="Times New Roman"/>
          <w:sz w:val="26"/>
          <w:szCs w:val="26"/>
        </w:rPr>
        <w:t xml:space="preserve"> ЖКХ администрации </w:t>
      </w:r>
      <w:r>
        <w:rPr>
          <w:rFonts w:ascii="Times New Roman" w:hAnsi="Times New Roman" w:cs="Times New Roman"/>
          <w:sz w:val="26"/>
          <w:szCs w:val="26"/>
          <w:lang w:val="ru-RU"/>
        </w:rPr>
        <w:t>Белоярского сельсовета</w:t>
      </w:r>
      <w:r w:rsidR="007A47AC" w:rsidRPr="00B72092">
        <w:rPr>
          <w:rFonts w:ascii="Times New Roman" w:hAnsi="Times New Roman" w:cs="Times New Roman"/>
          <w:sz w:val="26"/>
          <w:szCs w:val="26"/>
        </w:rPr>
        <w:t xml:space="preserve"> совместно с представителями МУП «</w:t>
      </w:r>
      <w:r>
        <w:rPr>
          <w:rFonts w:ascii="Times New Roman" w:hAnsi="Times New Roman" w:cs="Times New Roman"/>
          <w:sz w:val="26"/>
          <w:szCs w:val="26"/>
          <w:lang w:val="ru-RU"/>
        </w:rPr>
        <w:t>Полигон</w:t>
      </w:r>
      <w:r w:rsidR="007A47AC" w:rsidRPr="00B72092">
        <w:rPr>
          <w:rFonts w:ascii="Times New Roman" w:hAnsi="Times New Roman" w:cs="Times New Roman"/>
          <w:sz w:val="26"/>
          <w:szCs w:val="26"/>
        </w:rPr>
        <w:t>» (по согласованию)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bookmarkStart w:id="8" w:name="bookmark7"/>
    </w:p>
    <w:p w:rsidR="009632DC" w:rsidRDefault="009632D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B72092" w:rsidRPr="00B72092" w:rsidRDefault="00B72092" w:rsidP="00B72092">
      <w:pPr>
        <w:pStyle w:val="a7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Сбор и систематизация информации</w:t>
      </w:r>
    </w:p>
    <w:p w:rsidR="003522E0" w:rsidRDefault="00B72092" w:rsidP="00305CEA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22E0">
        <w:rPr>
          <w:rFonts w:ascii="Times New Roman" w:hAnsi="Times New Roman" w:cs="Times New Roman"/>
          <w:sz w:val="26"/>
          <w:szCs w:val="26"/>
          <w:lang w:val="ru-RU"/>
        </w:rPr>
        <w:t xml:space="preserve">Система сбора данных мониторинга объединяет все существующие методы </w:t>
      </w:r>
      <w:r w:rsidR="007A47AC" w:rsidRPr="003522E0">
        <w:rPr>
          <w:rFonts w:ascii="Times New Roman" w:hAnsi="Times New Roman" w:cs="Times New Roman"/>
          <w:sz w:val="26"/>
          <w:szCs w:val="26"/>
        </w:rPr>
        <w:t>наблюдения за</w:t>
      </w:r>
      <w:r w:rsidRPr="003522E0">
        <w:rPr>
          <w:rFonts w:ascii="Times New Roman" w:hAnsi="Times New Roman" w:cs="Times New Roman"/>
          <w:sz w:val="26"/>
          <w:szCs w:val="26"/>
          <w:lang w:val="ru-RU"/>
        </w:rPr>
        <w:t xml:space="preserve"> тепловыми сетями на территории муниципального образования. </w:t>
      </w:r>
      <w:r w:rsidR="007A47AC" w:rsidRPr="003522E0">
        <w:rPr>
          <w:rFonts w:ascii="Times New Roman" w:hAnsi="Times New Roman" w:cs="Times New Roman"/>
          <w:sz w:val="26"/>
          <w:szCs w:val="26"/>
        </w:rPr>
        <w:t xml:space="preserve">В систему сбора данных </w:t>
      </w:r>
      <w:r w:rsidRPr="003522E0">
        <w:rPr>
          <w:rFonts w:ascii="Times New Roman" w:hAnsi="Times New Roman" w:cs="Times New Roman"/>
          <w:sz w:val="26"/>
          <w:szCs w:val="26"/>
          <w:lang w:val="ru-RU"/>
        </w:rPr>
        <w:t xml:space="preserve">вносят данные об объемах выработки тепловой </w:t>
      </w:r>
      <w:bookmarkStart w:id="9" w:name="bookmark8"/>
      <w:bookmarkEnd w:id="8"/>
      <w:r w:rsidR="007A47AC" w:rsidRPr="003522E0">
        <w:rPr>
          <w:rFonts w:ascii="Times New Roman" w:hAnsi="Times New Roman" w:cs="Times New Roman"/>
          <w:sz w:val="26"/>
          <w:szCs w:val="26"/>
        </w:rPr>
        <w:t>энергии, уровень загрузки</w:t>
      </w:r>
      <w:r w:rsidR="003522E0" w:rsidRPr="003522E0">
        <w:rPr>
          <w:rFonts w:ascii="Times New Roman" w:hAnsi="Times New Roman" w:cs="Times New Roman"/>
          <w:sz w:val="26"/>
          <w:szCs w:val="26"/>
          <w:lang w:val="ru-RU"/>
        </w:rPr>
        <w:t xml:space="preserve"> мощностей теплоисточников, уровень соответствия тепловых </w:t>
      </w:r>
      <w:bookmarkEnd w:id="9"/>
      <w:r w:rsidR="007A47AC" w:rsidRPr="003522E0">
        <w:rPr>
          <w:rFonts w:ascii="Times New Roman" w:hAnsi="Times New Roman" w:cs="Times New Roman"/>
          <w:sz w:val="26"/>
          <w:szCs w:val="26"/>
        </w:rPr>
        <w:t xml:space="preserve">мощностей потребностям </w:t>
      </w:r>
      <w:r w:rsidR="003522E0" w:rsidRPr="003522E0">
        <w:rPr>
          <w:rFonts w:ascii="Times New Roman" w:hAnsi="Times New Roman" w:cs="Times New Roman"/>
          <w:sz w:val="26"/>
          <w:szCs w:val="26"/>
          <w:lang w:val="ru-RU"/>
        </w:rPr>
        <w:t xml:space="preserve">потребителей тепловой энергии, обеспеченность </w:t>
      </w:r>
      <w:bookmarkStart w:id="10" w:name="bookmark9"/>
      <w:r w:rsidR="007A47AC" w:rsidRPr="003522E0">
        <w:rPr>
          <w:rFonts w:ascii="Times New Roman" w:hAnsi="Times New Roman" w:cs="Times New Roman"/>
          <w:sz w:val="26"/>
          <w:szCs w:val="26"/>
        </w:rPr>
        <w:t>тепловыми мощностями нового</w:t>
      </w:r>
      <w:r w:rsidR="003522E0" w:rsidRPr="003522E0">
        <w:rPr>
          <w:rFonts w:ascii="Times New Roman" w:hAnsi="Times New Roman" w:cs="Times New Roman"/>
          <w:sz w:val="26"/>
          <w:szCs w:val="26"/>
          <w:lang w:val="ru-RU"/>
        </w:rPr>
        <w:t xml:space="preserve">строительства, аварийность систем теплоснабжения (единиц на километр протяженности сетей), доля ежегодно </w:t>
      </w:r>
      <w:r w:rsidR="007A47AC" w:rsidRPr="003522E0">
        <w:rPr>
          <w:rFonts w:ascii="Times New Roman" w:hAnsi="Times New Roman" w:cs="Times New Roman"/>
          <w:sz w:val="26"/>
          <w:szCs w:val="26"/>
        </w:rPr>
        <w:t>заменяемых сетей</w:t>
      </w:r>
      <w:bookmarkEnd w:id="10"/>
      <w:r w:rsidR="003522E0" w:rsidRPr="003522E0">
        <w:rPr>
          <w:rFonts w:ascii="Times New Roman" w:hAnsi="Times New Roman" w:cs="Times New Roman"/>
          <w:sz w:val="26"/>
          <w:szCs w:val="26"/>
          <w:lang w:val="ru-RU"/>
        </w:rPr>
        <w:t xml:space="preserve"> (в процентах от общей протяженности), инвестиции на развитие и модернизацию  систем теплоснабжения, уровень </w:t>
      </w:r>
      <w:r w:rsidR="007A47AC" w:rsidRPr="003522E0">
        <w:rPr>
          <w:rFonts w:ascii="Times New Roman" w:hAnsi="Times New Roman" w:cs="Times New Roman"/>
          <w:sz w:val="26"/>
          <w:szCs w:val="26"/>
        </w:rPr>
        <w:t xml:space="preserve">платежей потребителей, уровень </w:t>
      </w:r>
      <w:r w:rsidR="003522E0" w:rsidRPr="003522E0">
        <w:rPr>
          <w:rFonts w:ascii="Times New Roman" w:hAnsi="Times New Roman" w:cs="Times New Roman"/>
          <w:sz w:val="26"/>
          <w:szCs w:val="26"/>
          <w:lang w:val="ru-RU"/>
        </w:rPr>
        <w:t>рентабельности,</w:t>
      </w:r>
      <w:r w:rsidR="007A47AC" w:rsidRPr="003522E0">
        <w:rPr>
          <w:rFonts w:ascii="Times New Roman" w:hAnsi="Times New Roman" w:cs="Times New Roman"/>
          <w:sz w:val="26"/>
          <w:szCs w:val="26"/>
        </w:rPr>
        <w:t xml:space="preserve"> данные по проведенным ремонтам. Основными источниками получения </w:t>
      </w:r>
      <w:r w:rsidR="003522E0" w:rsidRPr="003522E0">
        <w:rPr>
          <w:rFonts w:ascii="Times New Roman" w:hAnsi="Times New Roman" w:cs="Times New Roman"/>
          <w:sz w:val="26"/>
          <w:szCs w:val="26"/>
          <w:lang w:val="ru-RU"/>
        </w:rPr>
        <w:t>информации</w:t>
      </w:r>
      <w:r w:rsidR="007A47AC" w:rsidRPr="003522E0">
        <w:rPr>
          <w:rFonts w:ascii="Times New Roman" w:hAnsi="Times New Roman" w:cs="Times New Roman"/>
          <w:sz w:val="26"/>
          <w:szCs w:val="26"/>
        </w:rPr>
        <w:t xml:space="preserve"> является теплоснабжающая организ</w:t>
      </w:r>
      <w:r w:rsidR="003522E0" w:rsidRPr="003522E0">
        <w:rPr>
          <w:rFonts w:ascii="Times New Roman" w:hAnsi="Times New Roman" w:cs="Times New Roman"/>
          <w:sz w:val="26"/>
          <w:szCs w:val="26"/>
        </w:rPr>
        <w:t>ация и организации муниципального образования</w:t>
      </w:r>
      <w:r w:rsidR="007A47AC" w:rsidRPr="003522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5CEA" w:rsidRDefault="007A47AC" w:rsidP="00305CEA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>Теплоснабжающая организация, расположенная на территории муници</w:t>
      </w:r>
      <w:r w:rsidRPr="00305CEA">
        <w:rPr>
          <w:rFonts w:ascii="Times New Roman" w:hAnsi="Times New Roman" w:cs="Times New Roman"/>
          <w:sz w:val="26"/>
          <w:szCs w:val="26"/>
        </w:rPr>
        <w:softHyphen/>
        <w:t xml:space="preserve">пального образования, организовывают функционирование системы мониторинга объектов теплоснабжения и обеспечивают ежемесячное предоставление данных по форме (приложение к Системе мониторинга) в администрацию </w:t>
      </w:r>
      <w:r w:rsidR="00305CEA" w:rsidRPr="00305CEA">
        <w:rPr>
          <w:rFonts w:ascii="Times New Roman" w:hAnsi="Times New Roman" w:cs="Times New Roman"/>
          <w:sz w:val="26"/>
          <w:szCs w:val="26"/>
          <w:lang w:val="ru-RU"/>
        </w:rPr>
        <w:t>села</w:t>
      </w:r>
      <w:r w:rsidRPr="00305CEA">
        <w:rPr>
          <w:rFonts w:ascii="Times New Roman" w:hAnsi="Times New Roman" w:cs="Times New Roman"/>
          <w:sz w:val="26"/>
          <w:szCs w:val="26"/>
        </w:rPr>
        <w:t>.</w:t>
      </w:r>
    </w:p>
    <w:p w:rsidR="00305CEA" w:rsidRDefault="007A47AC" w:rsidP="00305CEA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>Сбор данных о выполнении теп</w:t>
      </w:r>
      <w:r w:rsidR="00305CEA" w:rsidRPr="00305CEA">
        <w:rPr>
          <w:rFonts w:ascii="Times New Roman" w:hAnsi="Times New Roman" w:cs="Times New Roman"/>
          <w:sz w:val="26"/>
          <w:szCs w:val="26"/>
        </w:rPr>
        <w:t xml:space="preserve">лоснабжающей организацией плана по </w:t>
      </w:r>
      <w:r w:rsidRPr="00305CEA">
        <w:rPr>
          <w:rFonts w:ascii="Times New Roman" w:hAnsi="Times New Roman" w:cs="Times New Roman"/>
          <w:sz w:val="26"/>
          <w:szCs w:val="26"/>
        </w:rPr>
        <w:t>капитальному и текущему ремонту тепловых сетей и аварийности на магистраль</w:t>
      </w:r>
      <w:r w:rsidRPr="00305CEA">
        <w:rPr>
          <w:rFonts w:ascii="Times New Roman" w:hAnsi="Times New Roman" w:cs="Times New Roman"/>
          <w:sz w:val="26"/>
          <w:szCs w:val="26"/>
        </w:rPr>
        <w:softHyphen/>
        <w:t>ных и разводящих тепловых сетях осуществляется ежемесячно.</w:t>
      </w:r>
    </w:p>
    <w:p w:rsidR="00BE4723" w:rsidRPr="00305CEA" w:rsidRDefault="007A47AC" w:rsidP="00305CEA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>В срок до 1</w:t>
      </w:r>
      <w:r w:rsidR="007E7940">
        <w:rPr>
          <w:rFonts w:ascii="Times New Roman" w:hAnsi="Times New Roman" w:cs="Times New Roman"/>
          <w:sz w:val="26"/>
          <w:szCs w:val="26"/>
        </w:rPr>
        <w:t xml:space="preserve">0 декабря в администрацию </w:t>
      </w:r>
      <w:r w:rsidR="007E7940">
        <w:rPr>
          <w:rFonts w:ascii="Times New Roman" w:hAnsi="Times New Roman" w:cs="Times New Roman"/>
          <w:sz w:val="26"/>
          <w:szCs w:val="26"/>
          <w:lang w:val="ru-RU"/>
        </w:rPr>
        <w:t>села Белый Яр</w:t>
      </w:r>
      <w:r w:rsidRPr="00305CEA">
        <w:rPr>
          <w:rFonts w:ascii="Times New Roman" w:hAnsi="Times New Roman" w:cs="Times New Roman"/>
          <w:sz w:val="26"/>
          <w:szCs w:val="26"/>
        </w:rPr>
        <w:t xml:space="preserve"> теплоснабжающей </w:t>
      </w:r>
      <w:r w:rsidR="00305CEA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организацией </w:t>
      </w:r>
      <w:r w:rsidRPr="00305CEA">
        <w:rPr>
          <w:rFonts w:ascii="Times New Roman" w:hAnsi="Times New Roman" w:cs="Times New Roman"/>
          <w:sz w:val="26"/>
          <w:szCs w:val="26"/>
        </w:rPr>
        <w:t>направляется сводная годовая база данных мониторинга и годовой план ремонтов источников тепловой энергии и тепловых сетей.</w:t>
      </w:r>
    </w:p>
    <w:p w:rsidR="00BE4723" w:rsidRPr="00305CEA" w:rsidRDefault="007A47AC" w:rsidP="00305CEA">
      <w:pPr>
        <w:pStyle w:val="a7"/>
        <w:numPr>
          <w:ilvl w:val="0"/>
          <w:numId w:val="12"/>
        </w:numPr>
        <w:ind w:left="1218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 xml:space="preserve"> Анализ информации и формирование рекомендаций</w:t>
      </w:r>
    </w:p>
    <w:p w:rsidR="00305CEA" w:rsidRDefault="007A47AC" w:rsidP="00305CEA">
      <w:pPr>
        <w:pStyle w:val="a7"/>
        <w:numPr>
          <w:ilvl w:val="1"/>
          <w:numId w:val="12"/>
        </w:numPr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>Система анализа и выдачи информации о тепловых сетях направлена на решение задачи оптимизации планов ремонта на основе выбора из сетей, имеющих повреждения, самых надежных исходя из заданного объема финансирования.</w:t>
      </w:r>
    </w:p>
    <w:p w:rsidR="00BE4723" w:rsidRPr="00305CEA" w:rsidRDefault="007A47AC" w:rsidP="00305CEA">
      <w:pPr>
        <w:pStyle w:val="a7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>Источниками информации для статистической обработки данных являются результаты опрессовки в ремонтный период, которые применяются как основной метод диагностики и планирования ремонтов и перекладок тепловых сетей, и ре</w:t>
      </w:r>
      <w:r w:rsidRPr="00305CEA">
        <w:rPr>
          <w:rFonts w:ascii="Times New Roman" w:hAnsi="Times New Roman" w:cs="Times New Roman"/>
          <w:sz w:val="26"/>
          <w:szCs w:val="26"/>
        </w:rPr>
        <w:softHyphen/>
        <w:t>зультаты инженерных измерений.</w:t>
      </w:r>
    </w:p>
    <w:p w:rsidR="00305CEA" w:rsidRDefault="007A47AC" w:rsidP="00305C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22E0">
        <w:rPr>
          <w:rFonts w:ascii="Times New Roman" w:hAnsi="Times New Roman" w:cs="Times New Roman"/>
          <w:sz w:val="26"/>
          <w:szCs w:val="26"/>
        </w:rPr>
        <w:t>Данные мониторинга накладываются на актуальные паспортные характери</w:t>
      </w:r>
      <w:r w:rsidRPr="003522E0">
        <w:rPr>
          <w:rFonts w:ascii="Times New Roman" w:hAnsi="Times New Roman" w:cs="Times New Roman"/>
          <w:sz w:val="26"/>
          <w:szCs w:val="26"/>
        </w:rPr>
        <w:softHyphen/>
        <w:t>стики объекта в целях выявления истинного состояния объекта, исключения лож</w:t>
      </w:r>
      <w:r w:rsidRPr="003522E0">
        <w:rPr>
          <w:rFonts w:ascii="Times New Roman" w:hAnsi="Times New Roman" w:cs="Times New Roman"/>
          <w:sz w:val="26"/>
          <w:szCs w:val="26"/>
        </w:rPr>
        <w:softHyphen/>
        <w:t>ной информации и принятия оптимального управленческого решения.</w:t>
      </w:r>
    </w:p>
    <w:p w:rsidR="00305CEA" w:rsidRPr="00305CEA" w:rsidRDefault="007A47AC" w:rsidP="00305CEA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 xml:space="preserve">Анализ информации об эксплуатации, развитии систем теплоснабжения осуществляется администрацией </w:t>
      </w:r>
      <w:r w:rsidR="00305CEA">
        <w:rPr>
          <w:rFonts w:ascii="Times New Roman" w:hAnsi="Times New Roman" w:cs="Times New Roman"/>
          <w:sz w:val="26"/>
          <w:szCs w:val="26"/>
          <w:lang w:val="ru-RU"/>
        </w:rPr>
        <w:t>села</w:t>
      </w:r>
      <w:r w:rsidRPr="00305CEA">
        <w:rPr>
          <w:rFonts w:ascii="Times New Roman" w:hAnsi="Times New Roman" w:cs="Times New Roman"/>
          <w:sz w:val="26"/>
          <w:szCs w:val="26"/>
        </w:rPr>
        <w:t xml:space="preserve"> совместно с теплоснабжающей </w:t>
      </w:r>
      <w:r w:rsidR="00305CEA">
        <w:rPr>
          <w:rFonts w:ascii="Times New Roman" w:hAnsi="Times New Roman" w:cs="Times New Roman"/>
          <w:sz w:val="26"/>
          <w:szCs w:val="26"/>
          <w:lang w:val="ru-RU"/>
        </w:rPr>
        <w:t>организацией.</w:t>
      </w:r>
    </w:p>
    <w:p w:rsidR="00BE4723" w:rsidRPr="00305CEA" w:rsidRDefault="007A47AC" w:rsidP="00305CEA">
      <w:pPr>
        <w:pStyle w:val="a7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05CEA">
        <w:rPr>
          <w:rFonts w:ascii="Times New Roman" w:hAnsi="Times New Roman" w:cs="Times New Roman"/>
          <w:sz w:val="26"/>
          <w:szCs w:val="26"/>
        </w:rPr>
        <w:t xml:space="preserve">На основании анализа базы данных принимается соответствующее </w:t>
      </w:r>
      <w:r w:rsidR="00305CEA">
        <w:rPr>
          <w:rFonts w:ascii="Times New Roman" w:hAnsi="Times New Roman" w:cs="Times New Roman"/>
          <w:sz w:val="26"/>
          <w:szCs w:val="26"/>
          <w:lang w:val="ru-RU"/>
        </w:rPr>
        <w:t>решение</w:t>
      </w:r>
      <w:r w:rsidRPr="00305CEA">
        <w:rPr>
          <w:rFonts w:ascii="Times New Roman" w:hAnsi="Times New Roman" w:cs="Times New Roman"/>
          <w:sz w:val="26"/>
          <w:szCs w:val="26"/>
        </w:rPr>
        <w:t xml:space="preserve"> о корректировке ремонтных программ на следующий ремонтный период</w:t>
      </w:r>
      <w:r w:rsidR="00305CE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05CEA" w:rsidRDefault="00305CEA" w:rsidP="00305C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5CEA" w:rsidRDefault="00305CEA" w:rsidP="00305C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5CEA" w:rsidRDefault="00305CEA" w:rsidP="00305C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4723" w:rsidRPr="007A69AD" w:rsidRDefault="007A69AD" w:rsidP="00305CEA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Исполняющий обязанности г</w:t>
      </w:r>
      <w:r w:rsidR="00305CEA"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лав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ы</w:t>
      </w:r>
      <w:r w:rsidR="00305CEA"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ab/>
        <w:t xml:space="preserve">     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</w:t>
      </w:r>
      <w:r w:rsidR="00305CEA"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</w:t>
      </w:r>
      <w:r w:rsidR="00305CEA"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Шекера</w:t>
      </w:r>
    </w:p>
    <w:p w:rsidR="007A47AC" w:rsidRPr="00920A91" w:rsidRDefault="00305CEA" w:rsidP="007269C8">
      <w:pPr>
        <w:jc w:val="both"/>
      </w:pPr>
      <w:r w:rsidRPr="007A69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Белоярского сельсовета</w:t>
      </w:r>
    </w:p>
    <w:sectPr w:rsidR="007A47AC" w:rsidRPr="00920A91" w:rsidSect="007269C8">
      <w:pgSz w:w="11905" w:h="16837"/>
      <w:pgMar w:top="851" w:right="848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D6" w:rsidRDefault="00D812D6">
      <w:r>
        <w:separator/>
      </w:r>
    </w:p>
  </w:endnote>
  <w:endnote w:type="continuationSeparator" w:id="0">
    <w:p w:rsidR="00D812D6" w:rsidRDefault="00D8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D6" w:rsidRDefault="00D812D6"/>
  </w:footnote>
  <w:footnote w:type="continuationSeparator" w:id="0">
    <w:p w:rsidR="00D812D6" w:rsidRDefault="00D812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2CF"/>
    <w:multiLevelType w:val="multilevel"/>
    <w:tmpl w:val="FAC051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9A95608"/>
    <w:multiLevelType w:val="hybridMultilevel"/>
    <w:tmpl w:val="580C4D82"/>
    <w:lvl w:ilvl="0" w:tplc="3162C978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1F9D"/>
    <w:multiLevelType w:val="multilevel"/>
    <w:tmpl w:val="06D43934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C48B5"/>
    <w:multiLevelType w:val="hybridMultilevel"/>
    <w:tmpl w:val="8970107A"/>
    <w:lvl w:ilvl="0" w:tplc="46826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C68A5"/>
    <w:multiLevelType w:val="singleLevel"/>
    <w:tmpl w:val="7E12F10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C44FAF"/>
    <w:multiLevelType w:val="multilevel"/>
    <w:tmpl w:val="5554C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72D93"/>
    <w:multiLevelType w:val="multilevel"/>
    <w:tmpl w:val="29D8BF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A3419"/>
    <w:multiLevelType w:val="multilevel"/>
    <w:tmpl w:val="B5CA7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C537C8"/>
    <w:multiLevelType w:val="multilevel"/>
    <w:tmpl w:val="5CC66E2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FD2BDC"/>
    <w:multiLevelType w:val="multilevel"/>
    <w:tmpl w:val="692E71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6E5B623A"/>
    <w:multiLevelType w:val="multilevel"/>
    <w:tmpl w:val="1AD6E9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1355BC"/>
    <w:multiLevelType w:val="multilevel"/>
    <w:tmpl w:val="BB8C92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245BC"/>
    <w:multiLevelType w:val="multilevel"/>
    <w:tmpl w:val="DD9095F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0547FD"/>
    <w:multiLevelType w:val="singleLevel"/>
    <w:tmpl w:val="3162C97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D456D5"/>
    <w:multiLevelType w:val="hybridMultilevel"/>
    <w:tmpl w:val="9B3CFC34"/>
    <w:lvl w:ilvl="0" w:tplc="4B6CE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E4723"/>
    <w:rsid w:val="001903AF"/>
    <w:rsid w:val="00276D33"/>
    <w:rsid w:val="00287BE5"/>
    <w:rsid w:val="00305CEA"/>
    <w:rsid w:val="003522E0"/>
    <w:rsid w:val="003B7E45"/>
    <w:rsid w:val="004102C2"/>
    <w:rsid w:val="007269C8"/>
    <w:rsid w:val="007A47AC"/>
    <w:rsid w:val="007A69AD"/>
    <w:rsid w:val="007E7940"/>
    <w:rsid w:val="00920A91"/>
    <w:rsid w:val="009431A7"/>
    <w:rsid w:val="009632DC"/>
    <w:rsid w:val="00B72092"/>
    <w:rsid w:val="00BE4723"/>
    <w:rsid w:val="00D812D6"/>
    <w:rsid w:val="00D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5337B-1A56-4FFF-8001-F6742D84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0A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9pt">
    <w:name w:val="Заголовок №3 (2) + 9 pt;Не 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5pt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pt-2pt">
    <w:name w:val="Основной текст + 21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2"/>
      <w:szCs w:val="42"/>
    </w:rPr>
  </w:style>
  <w:style w:type="character" w:customStyle="1" w:styleId="3-1pt">
    <w:name w:val="Заголовок №3 + Интервал -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lang w:val="en-US"/>
    </w:rPr>
  </w:style>
  <w:style w:type="character" w:customStyle="1" w:styleId="37pt">
    <w:name w:val="Заголовок №3 + 7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85pt">
    <w:name w:val="Заголовок №3 + 8;5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0pt">
    <w:name w:val="Заголовок №3 + 10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0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9pt1">
    <w:name w:val="Основной текст + Интервал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0"/>
      <w:sz w:val="17"/>
      <w:szCs w:val="17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2"/>
      <w:szCs w:val="92"/>
    </w:rPr>
  </w:style>
  <w:style w:type="character" w:customStyle="1" w:styleId="10">
    <w:name w:val="Заголовок №1_"/>
    <w:basedOn w:val="a0"/>
    <w:link w:val="1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5pt0pt">
    <w:name w:val="Основной текст + 14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205" w:lineRule="exact"/>
      <w:jc w:val="right"/>
      <w:outlineLvl w:val="2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191" w:lineRule="exact"/>
      <w:ind w:firstLine="300"/>
    </w:pPr>
    <w:rPr>
      <w:rFonts w:ascii="Batang" w:eastAsia="Batang" w:hAnsi="Batang" w:cs="Batang"/>
      <w:b/>
      <w:bCs/>
      <w:sz w:val="17"/>
      <w:szCs w:val="17"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4">
    <w:name w:val="Заголовок №3"/>
    <w:basedOn w:val="a"/>
    <w:link w:val="31"/>
    <w:pPr>
      <w:shd w:val="clear" w:color="auto" w:fill="FFFFFF"/>
      <w:spacing w:line="212" w:lineRule="exac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line="234" w:lineRule="exact"/>
      <w:ind w:firstLine="30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0" w:lineRule="atLeast"/>
      <w:ind w:firstLine="5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pacing w:val="-10"/>
      <w:sz w:val="92"/>
      <w:szCs w:val="9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ind w:firstLine="600"/>
      <w:outlineLvl w:val="0"/>
    </w:pPr>
    <w:rPr>
      <w:rFonts w:ascii="Batang" w:eastAsia="Batang" w:hAnsi="Batang" w:cs="Batang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1903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3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32DC"/>
    <w:rPr>
      <w:color w:val="000000"/>
    </w:rPr>
  </w:style>
  <w:style w:type="paragraph" w:styleId="aa">
    <w:name w:val="footer"/>
    <w:basedOn w:val="a"/>
    <w:link w:val="ab"/>
    <w:uiPriority w:val="99"/>
    <w:unhideWhenUsed/>
    <w:rsid w:val="009632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32D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A69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69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2022-12-21T06:34:00Z</cp:lastPrinted>
  <dcterms:created xsi:type="dcterms:W3CDTF">2022-12-21T02:10:00Z</dcterms:created>
  <dcterms:modified xsi:type="dcterms:W3CDTF">2022-12-22T01:40:00Z</dcterms:modified>
</cp:coreProperties>
</file>