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10CD" w14:textId="77777777" w:rsidR="001528D7" w:rsidRDefault="001528D7" w:rsidP="001528D7">
      <w:pPr>
        <w:rPr>
          <w:szCs w:val="28"/>
        </w:rPr>
      </w:pPr>
    </w:p>
    <w:p w14:paraId="4E0842FE" w14:textId="77777777" w:rsidR="001528D7" w:rsidRDefault="001528D7" w:rsidP="001528D7">
      <w:pPr>
        <w:shd w:val="clear" w:color="auto" w:fill="FFFFFF"/>
        <w:spacing w:before="50" w:after="50"/>
        <w:jc w:val="center"/>
        <w:outlineLvl w:val="0"/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</w:pPr>
      <w:r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  <w:t>С</w:t>
      </w:r>
      <w:r w:rsidRPr="00297E8D"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  <w:t xml:space="preserve"> 1 марта 2023 года нельзя привлекать к пассажирским перевозкам </w:t>
      </w:r>
      <w:r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  <w:t xml:space="preserve">водителей </w:t>
      </w:r>
      <w:r w:rsidRPr="00297E8D"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  <w:t>судимых по ряду статей</w:t>
      </w:r>
    </w:p>
    <w:p w14:paraId="2DFEDECB" w14:textId="77777777" w:rsidR="001528D7" w:rsidRPr="00297E8D" w:rsidRDefault="001528D7" w:rsidP="001528D7">
      <w:pPr>
        <w:shd w:val="clear" w:color="auto" w:fill="FFFFFF"/>
        <w:spacing w:before="50" w:after="50"/>
        <w:jc w:val="center"/>
        <w:outlineLvl w:val="0"/>
        <w:rPr>
          <w:rFonts w:ascii="OpenSans" w:hAnsi="OpenSans" w:cs="Times New Roman"/>
          <w:b/>
          <w:bCs/>
          <w:color w:val="333333"/>
          <w:kern w:val="36"/>
          <w:sz w:val="34"/>
          <w:szCs w:val="34"/>
          <w:lang w:eastAsia="ru-RU"/>
        </w:rPr>
      </w:pPr>
    </w:p>
    <w:p w14:paraId="25B5E764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 xml:space="preserve">С 1 марта 2023 года </w:t>
      </w:r>
      <w:r>
        <w:rPr>
          <w:color w:val="333333"/>
          <w:sz w:val="28"/>
          <w:szCs w:val="28"/>
        </w:rPr>
        <w:t xml:space="preserve">вступили </w:t>
      </w:r>
      <w:r w:rsidRPr="00297E8D">
        <w:rPr>
          <w:color w:val="333333"/>
          <w:sz w:val="28"/>
          <w:szCs w:val="28"/>
        </w:rPr>
        <w:t>в силу изменения в Трудовой кодекс Российской Федерации, предусмотренные Федеральным законом от 11.06.2022 № 155-ФЗ. Для управления автомобилем такси с марта 2023 г. нельзя нанимать сотрудника с судимостью за:</w:t>
      </w:r>
    </w:p>
    <w:p w14:paraId="4E7AB268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убийство;</w:t>
      </w:r>
    </w:p>
    <w:p w14:paraId="541B19C5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умышленное причинение тяжкого вреда здоровью;</w:t>
      </w:r>
    </w:p>
    <w:p w14:paraId="2EB87A2D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грабеж или разбой;</w:t>
      </w:r>
    </w:p>
    <w:p w14:paraId="7633E17E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преступления против половой неприкосновенности;</w:t>
      </w:r>
    </w:p>
    <w:p w14:paraId="3F5E941D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средней тяжести и более тяжкие преступления против общественной безопасности, основ конституционного строя и безопасности государства, мира и безопасности.</w:t>
      </w:r>
    </w:p>
    <w:p w14:paraId="2A64E165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Запрет касается и лиц, судимых или преследуемых по похожим статьям законодательства других стран ЕАЭС.</w:t>
      </w:r>
    </w:p>
    <w:p w14:paraId="7B27B6C1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Работать на общественном транспорте не смогут судимые или преследуемые:</w:t>
      </w:r>
    </w:p>
    <w:p w14:paraId="3D9B0CDD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за тяжкие и особо тяжкие преступления против общественной безопасности, основ конституционного строя и безопасности государства, мира и безопасности;</w:t>
      </w:r>
    </w:p>
    <w:p w14:paraId="004952C8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– аналогичные преступления по законодательству стран ЕАЭС.</w:t>
      </w:r>
    </w:p>
    <w:p w14:paraId="17F963A1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 xml:space="preserve">Теперь при приеме на работу от соискателя будет </w:t>
      </w:r>
      <w:proofErr w:type="spellStart"/>
      <w:r w:rsidRPr="00297E8D">
        <w:rPr>
          <w:color w:val="333333"/>
          <w:sz w:val="28"/>
          <w:szCs w:val="28"/>
        </w:rPr>
        <w:t>истребоваться</w:t>
      </w:r>
      <w:proofErr w:type="spellEnd"/>
      <w:r w:rsidRPr="00297E8D">
        <w:rPr>
          <w:color w:val="333333"/>
          <w:sz w:val="28"/>
          <w:szCs w:val="28"/>
        </w:rPr>
        <w:t xml:space="preserve"> справка об отсутствии судимости или преследования по указанным составам уголовного закона. При этом, если от правоохранительных органов поступят данные, что сотрудника привлекают к ответственности за такие преступления, его нужно будет отстранить от работы до решения по делу.</w:t>
      </w:r>
    </w:p>
    <w:p w14:paraId="556FC7F8" w14:textId="77777777" w:rsidR="001528D7" w:rsidRPr="00297E8D" w:rsidRDefault="001528D7" w:rsidP="001528D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97E8D">
        <w:rPr>
          <w:color w:val="333333"/>
          <w:sz w:val="28"/>
          <w:szCs w:val="28"/>
        </w:rPr>
        <w:t>Сотрудники, состоящие в штате по состоянию на 1 марта 2023 года, должны не позднее 1 сентября 2023 года получить справку об отсутствии судимости или преследования и представить ее работодателю. Если работник не представит документ, он подлежит волнению в связи с ограничениями на занятие определенными видами труда.</w:t>
      </w:r>
    </w:p>
    <w:p w14:paraId="3C574AF2" w14:textId="77777777" w:rsidR="001528D7" w:rsidRDefault="001528D7" w:rsidP="001528D7">
      <w:pPr>
        <w:jc w:val="center"/>
        <w:rPr>
          <w:szCs w:val="28"/>
        </w:rPr>
      </w:pPr>
    </w:p>
    <w:p w14:paraId="7BE2E766" w14:textId="77777777" w:rsidR="001528D7" w:rsidRDefault="001528D7" w:rsidP="001528D7">
      <w:pPr>
        <w:rPr>
          <w:szCs w:val="28"/>
        </w:rPr>
      </w:pPr>
      <w:r w:rsidRPr="00924700">
        <w:rPr>
          <w:szCs w:val="28"/>
        </w:rPr>
        <w:t xml:space="preserve">Абаканский транспортный прокурор                       </w:t>
      </w:r>
      <w:r>
        <w:rPr>
          <w:szCs w:val="28"/>
        </w:rPr>
        <w:t xml:space="preserve">                              </w:t>
      </w:r>
    </w:p>
    <w:p w14:paraId="4AD42AD1" w14:textId="77777777" w:rsidR="001528D7" w:rsidRDefault="001528D7" w:rsidP="001528D7">
      <w:pPr>
        <w:rPr>
          <w:szCs w:val="28"/>
        </w:rPr>
      </w:pPr>
      <w:r w:rsidRPr="00924700">
        <w:rPr>
          <w:szCs w:val="28"/>
        </w:rPr>
        <w:t>Д.Я. Бажан</w:t>
      </w:r>
    </w:p>
    <w:p w14:paraId="487B6A05" w14:textId="77777777" w:rsidR="001528D7" w:rsidRDefault="001528D7" w:rsidP="001528D7">
      <w:pPr>
        <w:rPr>
          <w:szCs w:val="28"/>
        </w:rPr>
      </w:pPr>
    </w:p>
    <w:p w14:paraId="5758AD7B" w14:textId="335A3196" w:rsidR="00651A24" w:rsidRPr="009359FB" w:rsidRDefault="00651A24" w:rsidP="009359FB">
      <w:bookmarkStart w:id="0" w:name="_GoBack"/>
      <w:bookmarkEnd w:id="0"/>
    </w:p>
    <w:sectPr w:rsidR="00651A24" w:rsidRPr="009359FB" w:rsidSect="00651A2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6FCF" w14:textId="77777777" w:rsidR="002559E4" w:rsidRDefault="002559E4" w:rsidP="006B7BD2">
      <w:r>
        <w:separator/>
      </w:r>
    </w:p>
  </w:endnote>
  <w:endnote w:type="continuationSeparator" w:id="0">
    <w:p w14:paraId="1ED07A29" w14:textId="77777777" w:rsidR="002559E4" w:rsidRDefault="002559E4" w:rsidP="006B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41F1" w14:textId="77777777" w:rsidR="002559E4" w:rsidRDefault="002559E4" w:rsidP="006B7BD2">
      <w:r>
        <w:separator/>
      </w:r>
    </w:p>
  </w:footnote>
  <w:footnote w:type="continuationSeparator" w:id="0">
    <w:p w14:paraId="02910A4D" w14:textId="77777777" w:rsidR="002559E4" w:rsidRDefault="002559E4" w:rsidP="006B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96216"/>
      <w:docPartObj>
        <w:docPartGallery w:val="Page Numbers (Top of Page)"/>
        <w:docPartUnique/>
      </w:docPartObj>
    </w:sdtPr>
    <w:sdtEndPr/>
    <w:sdtContent>
      <w:p w14:paraId="6510E347" w14:textId="1EEC52D4" w:rsidR="00651A24" w:rsidRDefault="00651A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3A5D4" w14:textId="77777777" w:rsidR="006B7BD2" w:rsidRDefault="006B7B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79AE"/>
    <w:multiLevelType w:val="hybridMultilevel"/>
    <w:tmpl w:val="C07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73DBA"/>
    <w:multiLevelType w:val="hybridMultilevel"/>
    <w:tmpl w:val="3B28DFD6"/>
    <w:lvl w:ilvl="0" w:tplc="81228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2"/>
    <w:rsid w:val="001528D7"/>
    <w:rsid w:val="002559E4"/>
    <w:rsid w:val="00444D61"/>
    <w:rsid w:val="004B1FB2"/>
    <w:rsid w:val="00651A24"/>
    <w:rsid w:val="006B7BD2"/>
    <w:rsid w:val="007B4B68"/>
    <w:rsid w:val="008117D1"/>
    <w:rsid w:val="009359FB"/>
    <w:rsid w:val="009A7FCC"/>
    <w:rsid w:val="00A30DE6"/>
    <w:rsid w:val="00A44730"/>
    <w:rsid w:val="00DF712E"/>
    <w:rsid w:val="00E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3C3F"/>
  <w15:chartTrackingRefBased/>
  <w15:docId w15:val="{6D2C05B6-7600-4D2B-BB8E-8158CCBC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BD2"/>
    <w:pPr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BD2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6B7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D2"/>
    <w:rPr>
      <w:rFonts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7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D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528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Марина Николаевна</dc:creator>
  <cp:keywords/>
  <dc:description/>
  <cp:lastModifiedBy>Смолина Марина Николаевна</cp:lastModifiedBy>
  <cp:revision>2</cp:revision>
  <cp:lastPrinted>2023-02-10T02:29:00Z</cp:lastPrinted>
  <dcterms:created xsi:type="dcterms:W3CDTF">2023-03-09T04:33:00Z</dcterms:created>
  <dcterms:modified xsi:type="dcterms:W3CDTF">2023-03-09T04:33:00Z</dcterms:modified>
</cp:coreProperties>
</file>