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5B8D" w14:textId="77777777" w:rsidR="007E5A99" w:rsidRDefault="007E5A99" w:rsidP="009F49FC">
      <w:pPr>
        <w:spacing w:after="0" w:line="240" w:lineRule="auto"/>
        <w:ind w:right="6" w:firstLine="709"/>
        <w:jc w:val="both"/>
        <w:rPr>
          <w:rFonts w:eastAsia="Times New Roman"/>
          <w:lang w:eastAsia="hi-IN" w:bidi="hi-IN"/>
        </w:rPr>
      </w:pPr>
    </w:p>
    <w:p w14:paraId="7EE4864F" w14:textId="4FC122C6" w:rsidR="007E5A99" w:rsidRDefault="007E5A99" w:rsidP="007E5A99">
      <w:pPr>
        <w:shd w:val="clear" w:color="auto" w:fill="FFFFFF"/>
        <w:spacing w:after="0" w:line="240" w:lineRule="auto"/>
        <w:ind w:right="11" w:firstLine="697"/>
        <w:jc w:val="center"/>
        <w:rPr>
          <w:b/>
          <w:spacing w:val="-2"/>
        </w:rPr>
      </w:pPr>
      <w:bookmarkStart w:id="0" w:name="_GoBack"/>
      <w:r>
        <w:rPr>
          <w:b/>
          <w:spacing w:val="-2"/>
        </w:rPr>
        <w:t xml:space="preserve">По </w:t>
      </w:r>
      <w:r>
        <w:rPr>
          <w:b/>
          <w:spacing w:val="-2"/>
        </w:rPr>
        <w:t xml:space="preserve">результатам рассмотрения искового заявления </w:t>
      </w:r>
      <w:r>
        <w:rPr>
          <w:b/>
          <w:spacing w:val="-2"/>
        </w:rPr>
        <w:t xml:space="preserve">прокурора </w:t>
      </w:r>
      <w:r>
        <w:rPr>
          <w:b/>
          <w:spacing w:val="-2"/>
        </w:rPr>
        <w:t xml:space="preserve">района </w:t>
      </w:r>
      <w:r>
        <w:rPr>
          <w:b/>
          <w:spacing w:val="-2"/>
        </w:rPr>
        <w:t>несовершеннолетней выплачена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компенсация морального вреда </w:t>
      </w:r>
    </w:p>
    <w:bookmarkEnd w:id="0"/>
    <w:p w14:paraId="20017757" w14:textId="77777777" w:rsidR="007E5A99" w:rsidRDefault="007E5A99" w:rsidP="007E5A99">
      <w:pPr>
        <w:spacing w:after="0" w:line="240" w:lineRule="auto"/>
        <w:ind w:right="140" w:firstLine="709"/>
        <w:jc w:val="both"/>
        <w:rPr>
          <w:rFonts w:eastAsia="Times New Roman"/>
          <w:lang w:eastAsia="hi-IN" w:bidi="hi-IN"/>
        </w:rPr>
      </w:pPr>
    </w:p>
    <w:p w14:paraId="2388928D" w14:textId="216E230D" w:rsidR="009F49FC" w:rsidRDefault="009F49FC" w:rsidP="009F49FC">
      <w:pPr>
        <w:spacing w:after="0" w:line="240" w:lineRule="auto"/>
        <w:ind w:right="6" w:firstLine="709"/>
        <w:jc w:val="both"/>
      </w:pPr>
      <w:r>
        <w:rPr>
          <w:rFonts w:eastAsia="Times New Roman"/>
          <w:lang w:eastAsia="hi-IN" w:bidi="hi-IN"/>
        </w:rPr>
        <w:t>Решением Алтайского районного суда от 16.04.2024 удовлетворено исковое заявление прокурора</w:t>
      </w:r>
      <w:r w:rsidR="00CD3527">
        <w:rPr>
          <w:rFonts w:eastAsia="Times New Roman"/>
          <w:lang w:eastAsia="hi-IN" w:bidi="hi-IN"/>
        </w:rPr>
        <w:t xml:space="preserve"> района</w:t>
      </w:r>
      <w:r>
        <w:rPr>
          <w:rFonts w:eastAsia="Times New Roman"/>
          <w:lang w:eastAsia="hi-IN" w:bidi="hi-IN"/>
        </w:rPr>
        <w:t xml:space="preserve"> о взыскании </w:t>
      </w:r>
      <w:r>
        <w:t>с МКП «Импульс» в пользу несовершеннолетней в счет возмещения компенсации морального вреда                     200 000 рублей.</w:t>
      </w:r>
    </w:p>
    <w:p w14:paraId="496B025D" w14:textId="543B9F78" w:rsidR="009F49FC" w:rsidRDefault="009F49FC" w:rsidP="009F49FC">
      <w:pPr>
        <w:spacing w:after="0" w:line="240" w:lineRule="auto"/>
        <w:ind w:firstLine="709"/>
        <w:jc w:val="both"/>
      </w:pPr>
      <w:r>
        <w:t xml:space="preserve">Проверкой прокуратуры установлено, что несовершеннолетняя                        2007 года рождения в летний период 2023 г. в с. </w:t>
      </w:r>
      <w:proofErr w:type="spellStart"/>
      <w:r>
        <w:t>Кирово</w:t>
      </w:r>
      <w:proofErr w:type="spellEnd"/>
      <w:r>
        <w:t>, находясь на участке местности, где МКП «Импульс» проводились работы, связанные с капитальным ремонтом централизованной системы водоснабжения, проходя по улице, упала в траншею ввиду отсутствия защитных ограждений.</w:t>
      </w:r>
    </w:p>
    <w:p w14:paraId="29468D24" w14:textId="77777777" w:rsidR="009F49FC" w:rsidRDefault="009F49FC" w:rsidP="009F49FC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t xml:space="preserve">Несовершеннолетней причинен тяжкий вред здоровью </w:t>
      </w:r>
      <w:r>
        <w:rPr>
          <w:bCs/>
          <w:snapToGrid w:val="0"/>
        </w:rPr>
        <w:t xml:space="preserve">из-за </w:t>
      </w:r>
      <w:r>
        <w:rPr>
          <w:color w:val="000000"/>
          <w:shd w:val="clear" w:color="auto" w:fill="FFFFFF"/>
        </w:rPr>
        <w:t>несоблюдения строительных норм и правил предприятием при ведении работ.</w:t>
      </w:r>
    </w:p>
    <w:p w14:paraId="12A17260" w14:textId="77777777" w:rsidR="009F49FC" w:rsidRDefault="009F49FC" w:rsidP="009F49FC">
      <w:pPr>
        <w:spacing w:after="0" w:line="240" w:lineRule="auto"/>
        <w:ind w:firstLine="708"/>
        <w:jc w:val="both"/>
      </w:pPr>
      <w:r>
        <w:rPr>
          <w:color w:val="000000"/>
          <w:shd w:val="clear" w:color="auto" w:fill="FFFFFF"/>
        </w:rPr>
        <w:t>В результате несовершеннолетней причинены физические и нравственные страдания</w:t>
      </w:r>
      <w:r>
        <w:t>.</w:t>
      </w:r>
    </w:p>
    <w:p w14:paraId="56AD8D9D" w14:textId="73204576" w:rsidR="009F49FC" w:rsidRDefault="009F49FC" w:rsidP="009F49FC">
      <w:pPr>
        <w:spacing w:after="0" w:line="240" w:lineRule="auto"/>
        <w:ind w:firstLine="708"/>
        <w:jc w:val="both"/>
      </w:pPr>
      <w:r>
        <w:t>В настоящее время денежные средства  в счет возмещения компенсации морального вреда предприятием выплачены несовершеннолетней</w:t>
      </w:r>
      <w:r w:rsidR="00CD3527">
        <w:t>.</w:t>
      </w:r>
    </w:p>
    <w:p w14:paraId="5B1E977A" w14:textId="77777777" w:rsidR="009F49FC" w:rsidRDefault="009F49FC" w:rsidP="009F49FC">
      <w:pPr>
        <w:spacing w:after="0" w:line="240" w:lineRule="auto"/>
        <w:ind w:right="6" w:firstLine="709"/>
        <w:jc w:val="both"/>
      </w:pPr>
    </w:p>
    <w:p w14:paraId="1D1E6207" w14:textId="77777777" w:rsidR="00A3670D" w:rsidRDefault="00A3670D"/>
    <w:sectPr w:rsidR="00A3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D"/>
    <w:rsid w:val="007E5A99"/>
    <w:rsid w:val="009F49FC"/>
    <w:rsid w:val="00A3670D"/>
    <w:rsid w:val="00C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FC30"/>
  <w15:chartTrackingRefBased/>
  <w15:docId w15:val="{4613BCEF-7DE8-4288-85F6-A9E083E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9FC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Николаевна</dc:creator>
  <cp:keywords/>
  <dc:description/>
  <cp:lastModifiedBy>Ковалева Анастасия Николаевна</cp:lastModifiedBy>
  <cp:revision>7</cp:revision>
  <dcterms:created xsi:type="dcterms:W3CDTF">2024-06-07T09:50:00Z</dcterms:created>
  <dcterms:modified xsi:type="dcterms:W3CDTF">2024-06-07T10:34:00Z</dcterms:modified>
</cp:coreProperties>
</file>