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>ПОСТАНОВЛЕНИЕ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>Правительства Республики Хакасия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>от 17.02.2023 № 127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right="481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 xml:space="preserve">Об утверждении Дополнительных требований к содержанию домашних животных, в том числе к их выгулу, </w:t>
      </w:r>
      <w:r w:rsidRPr="00013EF0">
        <w:rPr>
          <w:rFonts w:ascii="Times New Roman" w:hAnsi="Times New Roman"/>
          <w:bCs/>
          <w:sz w:val="24"/>
          <w:szCs w:val="24"/>
        </w:rPr>
        <w:br/>
        <w:t>на территории Республики Хакасия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В соответствии с частью 8 статьи 13 Федерального закона от 27.12.2018 </w:t>
      </w:r>
      <w:r w:rsidRPr="00013EF0">
        <w:rPr>
          <w:rFonts w:ascii="Times New Roman" w:hAnsi="Times New Roman"/>
          <w:sz w:val="24"/>
          <w:szCs w:val="24"/>
        </w:rPr>
        <w:br/>
        <w:t xml:space="preserve">№ 498-ФЗ «Об ответственном обращении с животными и о внесении изменений </w:t>
      </w:r>
      <w:r w:rsidRPr="00013EF0">
        <w:rPr>
          <w:rFonts w:ascii="Times New Roman" w:hAnsi="Times New Roman"/>
          <w:sz w:val="24"/>
          <w:szCs w:val="24"/>
        </w:rPr>
        <w:br/>
        <w:t>в отдельные законодательные акты Российской Федерации», согласно</w:t>
      </w:r>
      <w:r w:rsidRPr="00013EF0">
        <w:rPr>
          <w:sz w:val="24"/>
          <w:szCs w:val="24"/>
        </w:rPr>
        <w:t xml:space="preserve"> </w:t>
      </w:r>
      <w:r w:rsidRPr="00013EF0">
        <w:rPr>
          <w:rFonts w:ascii="Times New Roman" w:hAnsi="Times New Roman"/>
          <w:sz w:val="24"/>
          <w:szCs w:val="24"/>
        </w:rPr>
        <w:t>части 1 статьи 2 Закона Республики Хакасия от 19.12.2019 № 97-ЗРХ «О разграничении полномочий органов государственной власти Республики Хакасия в области обращения с животными» (с последующими изменениями) Правительство Республики Хакасия ПОСТАНОВЛЯЕТ: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Утвердить Дополнительные требования к содержанию домашних животных, в том числе к их выгулу, на территории Республики Хакасия.</w:t>
      </w:r>
    </w:p>
    <w:p w:rsidR="00713458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Глава Республики Хакасия –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Республики Хакасия                                                                                     В. Коновалов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УТВЕРЖДЕНЫ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Хакасия «Об утверждении </w:t>
      </w:r>
      <w:r w:rsidRPr="00013EF0">
        <w:rPr>
          <w:rFonts w:ascii="Times New Roman" w:hAnsi="Times New Roman"/>
          <w:bCs/>
          <w:sz w:val="24"/>
          <w:szCs w:val="24"/>
        </w:rPr>
        <w:t>Дополнительных требований к содержанию домашних животных, в том числе к их выгулу, на территории Республики Хакасия</w:t>
      </w:r>
      <w:r w:rsidRPr="00013EF0">
        <w:rPr>
          <w:rFonts w:ascii="Times New Roman" w:hAnsi="Times New Roman"/>
          <w:sz w:val="24"/>
          <w:szCs w:val="24"/>
        </w:rPr>
        <w:t>»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3EF0" w:rsidRPr="00013EF0" w:rsidRDefault="00013EF0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bookmarkStart w:id="0" w:name="Par55"/>
      <w:bookmarkEnd w:id="0"/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>ДОПОЛНИТЕЛЬНЫЕ ТРЕБОВАНИЯ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 xml:space="preserve">к содержанию домашних животных, в том числе к их выгулу, 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13EF0">
        <w:rPr>
          <w:rFonts w:ascii="Times New Roman" w:hAnsi="Times New Roman"/>
          <w:bCs/>
          <w:sz w:val="24"/>
          <w:szCs w:val="24"/>
        </w:rPr>
        <w:t>на территории Республики Хакасия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1. Общие положения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1.1. Настоящие Дополнительные требования разработаны в соответствии </w:t>
      </w:r>
      <w:r w:rsidRPr="00013EF0">
        <w:rPr>
          <w:rFonts w:ascii="Times New Roman" w:hAnsi="Times New Roman"/>
          <w:sz w:val="24"/>
          <w:szCs w:val="24"/>
        </w:rPr>
        <w:br/>
        <w:t xml:space="preserve">с Федеральным законом от 27.12.2018 № 498-ФЗ «Об ответственном обращении </w:t>
      </w:r>
      <w:r w:rsidRPr="00013EF0">
        <w:rPr>
          <w:rFonts w:ascii="Times New Roman" w:hAnsi="Times New Roman"/>
          <w:sz w:val="24"/>
          <w:szCs w:val="24"/>
        </w:rPr>
        <w:br/>
        <w:t>с животными и о внесении изменений в отдельные законодательные акты Российской Федерации» (далее – Федеральный закон № 498-ФЗ) и устанавливают дополнительные требования к содержанию домашних животных, в том числе к их выгулу, на территории Республики Хакасия.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1.2. Настоящие Дополнительные требования распространяются на отношения, возникающие при содержании домашних животных на территории Республики Хакасия.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1.3. Настоящие Дополнительные требования распространяются на всех владельцев домашних животных, кроме предприятий и организаций, использующих собак в качестве служебных.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1.4. В настоящих Дополнительных требованиях применены основные понятия, определенные статьей 3 Федерального закона № 498-ФЗ, а также следующие термины: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естественной потребности;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2) свободный выгул – выгул домашнего животного без применения поводка в сопровождении владельца животного и (или) ответственного лица, осуществляющего временный контроль за животным;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13EF0">
        <w:rPr>
          <w:rFonts w:ascii="Times New Roman" w:hAnsi="Times New Roman"/>
          <w:sz w:val="24"/>
          <w:szCs w:val="24"/>
        </w:rPr>
        <w:t>самовыгул</w:t>
      </w:r>
      <w:proofErr w:type="spellEnd"/>
      <w:r w:rsidRPr="00013EF0">
        <w:rPr>
          <w:rFonts w:ascii="Times New Roman" w:hAnsi="Times New Roman"/>
          <w:sz w:val="24"/>
          <w:szCs w:val="24"/>
        </w:rPr>
        <w:t xml:space="preserve"> домашних животных – самостоятельное пребывание домашнего животного вне места содержания без присутствия владельца животного и (или) ответственного лица;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4) места общего пользования в многоквартирном доме – общее имущество в многоквартирном доме, принадлежащее собственникам помещений в многоквартирном доме на праве общей долевой собственности (межквартирные лестничные площадки, лестницы, лифты, лифтовые и иные шахты, коридоры, технические этажи, чердаки, подвалы, крыши и иные помещения</w:t>
      </w:r>
      <w:r w:rsidRPr="00013EF0">
        <w:rPr>
          <w:sz w:val="24"/>
          <w:szCs w:val="24"/>
        </w:rPr>
        <w:t xml:space="preserve"> </w:t>
      </w:r>
      <w:r w:rsidRPr="00013EF0">
        <w:rPr>
          <w:rFonts w:ascii="Times New Roman" w:hAnsi="Times New Roman"/>
          <w:sz w:val="24"/>
          <w:szCs w:val="24"/>
        </w:rPr>
        <w:t>в данном доме, не принадлежащие отдельным собственникам, а также земельный участок, на котором расположен данный дом, дворовая территория с элементами озеленения и благоустройства).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3EF0">
        <w:rPr>
          <w:rFonts w:ascii="Times New Roman" w:hAnsi="Times New Roman"/>
          <w:sz w:val="24"/>
          <w:szCs w:val="24"/>
        </w:rPr>
        <w:t>2. Дополнительные требования к содержанию домашних животных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2.1. Содержание домашних животных в отдельных квартирах, жилых домах допускается при соблюдении санитарно-гигиенических, ветеринарно-санитарных правил и настоящих Дополнительных требований.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Содержание собак свыше 50 сантиметров в холке (далее – крупные породы собак) и пород собак, приведенных в приложении к настоящим Дополнительным требованиям, в квартире, принадлежащей нескольким собственникам, разрешается с письменного согласия всех собственников.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Содержание средних и мелких домашних животных в квартире, принадлежащей нескольким собственникам, запрещается при наличии медицинских противопоказаний у кого-либо из лиц, проживающих в этой квартире.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lastRenderedPageBreak/>
        <w:t>Содержание домашних животных в гостиницах и общежитиях регулируется правилами внутреннего распорядка гостиниц и общежитий.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Запрещается содержать домашних животных в местах общего пользования многоквартирных домов, а также на балконах и лоджиях.</w:t>
      </w:r>
    </w:p>
    <w:p w:rsidR="00713458" w:rsidRPr="00013EF0" w:rsidRDefault="00713458" w:rsidP="00713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EF0">
        <w:rPr>
          <w:rFonts w:ascii="Times New Roman" w:hAnsi="Times New Roman"/>
          <w:sz w:val="24"/>
          <w:szCs w:val="24"/>
        </w:rPr>
        <w:t>2.2. Содержание собак на территории частных домовладений, садовых и огородных участках осуществляется на привязи или в вольере, позволяющих обеспечить безопасность жизни и здоровья граждан.</w:t>
      </w:r>
      <w:r w:rsidRPr="00013E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2.3. Допускается нахождение собаки на территории частных домовладений, садовых и огородных участках без привязи и вне вольера исключительно в случае, если приняты меры, не допускающие самостоятельного выхода собаки за территорию частного домовладения,</w:t>
      </w:r>
      <w:r w:rsidRPr="00013EF0">
        <w:rPr>
          <w:sz w:val="24"/>
          <w:szCs w:val="24"/>
        </w:rPr>
        <w:t xml:space="preserve"> </w:t>
      </w:r>
      <w:r w:rsidRPr="00013EF0">
        <w:rPr>
          <w:rFonts w:ascii="Times New Roman" w:hAnsi="Times New Roman"/>
          <w:sz w:val="24"/>
          <w:szCs w:val="24"/>
        </w:rPr>
        <w:t>садового или огородного участка.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При входе на территорию частных домовладений должна быть установлена предупреждающая надпись о наличии собаки.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2.4. Владельцы домашних животных обязаны: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1) соблюдать общие требования к содержанию домашних животных, установленные статьями 9–13 Федерального закона № 498-ФЗ;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2) не допускать загрязнения животными мест общего пользования в многоквартирных домах, обеспечить уборку продуктов жизнедеятельности животного в случае загрязнения указанных территорий;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3) пресекать проявление агрессии со стороны домашнего животного по отношению к гражданам и животным, предотвращать причинение домашними животными вреда жизни и здоровью граждан или их имуществу, а также имуществу юридических лиц;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4) обеспечить вакцинацию домашних животных (собак, кошек) от бешенства в соответствии с инструкциями по их применению;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5) немедленно сообщать в государственное учреждение ветеринарии о случаях внезапного падежа, необычного поведения или одновременного массового заболевания животных и до прибытия специалиста учреждения ветеринарии изолировать этих животных и (или) трупы павших животных;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6) в случае отказа от права собственности на животное или невозможности его дальнейшего содержания, владелец домашнего животного обязан передать его новому владельцу или в приют для животных (при наличии свободных мест), которые могут обеспечить условия содержания такого животного.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2.5. При содержании домашних животных не допускается: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1) оставлять домашних животных без пищи и воды, а также содержать их в условиях, не соответствующих требованиям Федерального закона № 498-ФЗ и настоящих Дополнительных требований;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2) выпускать домашних животных в места общего пользования многоквартирных домов, на улицу с целью </w:t>
      </w:r>
      <w:proofErr w:type="spellStart"/>
      <w:r w:rsidRPr="00013EF0">
        <w:rPr>
          <w:rFonts w:ascii="Times New Roman" w:hAnsi="Times New Roman"/>
          <w:sz w:val="24"/>
          <w:szCs w:val="24"/>
        </w:rPr>
        <w:t>самовыгула</w:t>
      </w:r>
      <w:proofErr w:type="spellEnd"/>
      <w:r w:rsidRPr="00013EF0">
        <w:rPr>
          <w:rFonts w:ascii="Times New Roman" w:hAnsi="Times New Roman"/>
          <w:sz w:val="24"/>
          <w:szCs w:val="24"/>
        </w:rPr>
        <w:t>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3) истязать, наносить побои, увечья, травмы домашним животным;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4) совершать действия, связанные с отказом от права собственности (владения) на животное, без передачи домашнего животного новому владельцу, который может обеспечить ему условия содержания, установленные Федеральным законом № 498-ФЗ и настоящими Дополнительными требованиями, или передачи домашнего животного в приют для животных (при наличии свободных мест).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 Дополнительные требования к выгулу домашних животных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3.1. Выгул собак является обязательным элементом содержания собак и осуществляется в зависимости от места его проведения с применением принадлежностей, обеспечивающих безопасность других животных и граждан.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3.2. Выгул собак до 50 сантиметров в холке в общественных местах осуществляется с применением поводка, обеспечивающего безопасность других животных и граждан.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Выгул крупных собак и пород собак, приведенных в приложении к настоящим Дополнительным требованиям, в общественных местах осуществляется с применением поводка и намордника, обеспечивающих безопасность других животных и граждан.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Требования к выгулу потенциально опасных собак регулируются Федеральным законом № 498-ФЗ.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3.3. Свободный выгул собак допускается в местах, разрешенных органами местного самоуправления для выгула животных.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lastRenderedPageBreak/>
        <w:t>3.4. При свободном выгуле должны соблюдаться следующие условия: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1) собака постоянно находится под контролем владельца животного</w:t>
      </w:r>
      <w:r w:rsidRPr="00013EF0">
        <w:rPr>
          <w:sz w:val="24"/>
          <w:szCs w:val="24"/>
        </w:rPr>
        <w:t xml:space="preserve"> </w:t>
      </w:r>
      <w:r w:rsidRPr="00013EF0">
        <w:rPr>
          <w:rFonts w:ascii="Times New Roman" w:hAnsi="Times New Roman"/>
          <w:sz w:val="24"/>
          <w:szCs w:val="24"/>
        </w:rPr>
        <w:t>и (или) ответственного лица;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2) владелец животного и (или) ответственное лицо, обеспечивает безопасность граждан, животных, сохранность имущества физических и юридических лиц.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3.5. Свободный выгул крупных собак и пород собак, приведенных в приложении к настоящим Дополнительным требованиям, с шести месяцев осуществляется в наморднике.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3.6. При выгуле собак владелец животного</w:t>
      </w:r>
      <w:r w:rsidRPr="00013EF0">
        <w:rPr>
          <w:sz w:val="24"/>
          <w:szCs w:val="24"/>
        </w:rPr>
        <w:t xml:space="preserve"> </w:t>
      </w:r>
      <w:r w:rsidRPr="00013EF0">
        <w:rPr>
          <w:rFonts w:ascii="Times New Roman" w:hAnsi="Times New Roman"/>
          <w:sz w:val="24"/>
          <w:szCs w:val="24"/>
        </w:rPr>
        <w:t>и (или) ответственное лицо, обязаны принимать меры по недопущению загрязнения продуктами жизнедеятельности животного детских и спортивных площадок, территорий образовательных и медицинских организаций, прилегающих к ним территорий, парков, скверов, дворов многоквартирных домов, иных общественных мест.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В случаях загрязнения выгуливаемыми животными перечисленных мест общественного пользования, владелец и (или) ответственное лицо, обязаны обеспечить уборку и удаление продуктов жизнедеятельности животного непосредственно после их образования, за исключением уборки продуктов жизнедеятельности животного, образованных от собаки-проводника, сопровождающей инвалида по зрению.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3.7. Запрещается выгул собак лицами, находящимися в состоянии наркотического, алкогольного или иного токсического опьянения, а также натравливание животного на человека или иное животное.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3.8. Запрещается выгул крупных собак и пород собак, приведенных в приложении к настоящим Дополнительным требованиям, лицами, не достигшими возраста 14 лет.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3.9. Запрещается выгул потенциально опасных собак лицами, не достигшими возраста 18 лет.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 xml:space="preserve">3.10. Запрещается допускать </w:t>
      </w:r>
      <w:proofErr w:type="spellStart"/>
      <w:r w:rsidRPr="00013EF0">
        <w:rPr>
          <w:rFonts w:ascii="Times New Roman" w:hAnsi="Times New Roman"/>
          <w:sz w:val="24"/>
          <w:szCs w:val="24"/>
        </w:rPr>
        <w:t>самовыгул</w:t>
      </w:r>
      <w:proofErr w:type="spellEnd"/>
      <w:r w:rsidRPr="00013EF0">
        <w:rPr>
          <w:rFonts w:ascii="Times New Roman" w:hAnsi="Times New Roman"/>
          <w:sz w:val="24"/>
          <w:szCs w:val="24"/>
        </w:rPr>
        <w:t xml:space="preserve"> домашних животных.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3.11. Домашние животные, находящиеся на улицах и в иных общественных местах без сопровождающего лица, подлежат отлову в соответствии с Порядком осуществления деятельности по обращению с животными без владельцев на территории Республики Хакасия, утвержденным приказом Министерства сельского хозяйства и продовольствия Республики Хакасия 30.04.2020 № 74 и Порядком организации деятельности приютов для животных и норм содержания животных в них на территории Республики Хакасия утвержденным приказом Министерства сельского хозяйства и продовольствия Республики Хакасия от 30.04.2020 № 75.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4. Ответственность за нарушение настоящих Дополнительных требований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4.1. Лица, виновные в нарушении настоящих Дополнительных требований, несут ответственность в соответствии с законодательством Республики Хакасия.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3EF0">
        <w:rPr>
          <w:rFonts w:ascii="Times New Roman" w:hAnsi="Times New Roman"/>
          <w:sz w:val="24"/>
          <w:szCs w:val="24"/>
        </w:rPr>
        <w:t>4.2. Вред, причиненный домашними животными, возмещается ответственными лицами в соответствии с законодательством Российской Федерации.</w:t>
      </w:r>
    </w:p>
    <w:p w:rsidR="00013EF0" w:rsidRDefault="00013EF0" w:rsidP="0071345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3458" w:rsidRPr="00013EF0" w:rsidRDefault="00713458" w:rsidP="0071345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3E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713458" w:rsidRPr="002F66FA" w:rsidRDefault="00713458" w:rsidP="0071345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</w:rPr>
      </w:pPr>
      <w:r w:rsidRPr="002F66FA">
        <w:rPr>
          <w:rFonts w:ascii="Times New Roman" w:hAnsi="Times New Roman"/>
          <w:lang w:eastAsia="ru-RU"/>
        </w:rPr>
        <w:t xml:space="preserve">к </w:t>
      </w:r>
      <w:r w:rsidRPr="002F66FA">
        <w:rPr>
          <w:rFonts w:ascii="Times New Roman" w:hAnsi="Times New Roman"/>
          <w:bCs/>
        </w:rPr>
        <w:t>Дополнительным требованиям</w:t>
      </w:r>
    </w:p>
    <w:p w:rsidR="00713458" w:rsidRPr="002F66FA" w:rsidRDefault="00713458" w:rsidP="0071345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</w:rPr>
      </w:pPr>
      <w:r w:rsidRPr="002F66FA">
        <w:rPr>
          <w:rFonts w:ascii="Times New Roman" w:hAnsi="Times New Roman"/>
          <w:bCs/>
        </w:rPr>
        <w:t xml:space="preserve">к содержанию домашних животных, в том числе к их выгулу, </w:t>
      </w:r>
    </w:p>
    <w:p w:rsidR="00713458" w:rsidRPr="002F66FA" w:rsidRDefault="00713458" w:rsidP="0071345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lang w:eastAsia="ru-RU"/>
        </w:rPr>
      </w:pPr>
      <w:r w:rsidRPr="002F66FA">
        <w:rPr>
          <w:rFonts w:ascii="Times New Roman" w:hAnsi="Times New Roman"/>
          <w:bCs/>
        </w:rPr>
        <w:t>на территории Республики Хакасия</w:t>
      </w:r>
    </w:p>
    <w:p w:rsidR="00013EF0" w:rsidRDefault="00013EF0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66FA" w:rsidRDefault="002F66FA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F66FA" w:rsidSect="00013EF0">
          <w:pgSz w:w="11905" w:h="16840"/>
          <w:pgMar w:top="142" w:right="851" w:bottom="284" w:left="1701" w:header="426" w:footer="408" w:gutter="0"/>
          <w:cols w:space="720"/>
          <w:noEndnote/>
          <w:titlePg/>
          <w:docGrid w:linePitch="299"/>
        </w:sectPr>
      </w:pPr>
    </w:p>
    <w:p w:rsidR="00713458" w:rsidRPr="002F66FA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F66FA">
        <w:rPr>
          <w:rFonts w:ascii="Times New Roman" w:hAnsi="Times New Roman"/>
          <w:sz w:val="24"/>
          <w:szCs w:val="24"/>
          <w:u w:val="single"/>
        </w:rPr>
        <w:lastRenderedPageBreak/>
        <w:t xml:space="preserve">Терьеры: 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бультерьер;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стаффордширский бультерьер;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американский пит бультерьер;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американский стаффордширский терьер.</w:t>
      </w:r>
    </w:p>
    <w:p w:rsidR="00713458" w:rsidRPr="002F66FA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u w:val="single"/>
        </w:rPr>
      </w:pPr>
      <w:proofErr w:type="spellStart"/>
      <w:r w:rsidRPr="002F66FA">
        <w:rPr>
          <w:rFonts w:ascii="Times New Roman" w:hAnsi="Times New Roman"/>
          <w:u w:val="single"/>
        </w:rPr>
        <w:t>Мастифы</w:t>
      </w:r>
      <w:proofErr w:type="spellEnd"/>
      <w:r w:rsidRPr="002F66FA">
        <w:rPr>
          <w:rFonts w:ascii="Times New Roman" w:hAnsi="Times New Roman"/>
          <w:u w:val="single"/>
        </w:rPr>
        <w:t>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английский </w:t>
      </w:r>
      <w:proofErr w:type="spellStart"/>
      <w:r w:rsidRPr="00013EF0">
        <w:rPr>
          <w:rFonts w:ascii="Times New Roman" w:hAnsi="Times New Roman"/>
        </w:rPr>
        <w:t>мастиф</w:t>
      </w:r>
      <w:proofErr w:type="spellEnd"/>
      <w:r w:rsidRPr="00013EF0">
        <w:rPr>
          <w:rFonts w:ascii="Times New Roman" w:hAnsi="Times New Roman"/>
        </w:rPr>
        <w:t>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бульмастиф</w:t>
      </w:r>
      <w:proofErr w:type="spellEnd"/>
      <w:r w:rsidRPr="00013EF0">
        <w:rPr>
          <w:rFonts w:ascii="Times New Roman" w:hAnsi="Times New Roman"/>
        </w:rPr>
        <w:t>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Бордоский</w:t>
      </w:r>
      <w:proofErr w:type="spellEnd"/>
      <w:r w:rsidRPr="00013EF0">
        <w:rPr>
          <w:rFonts w:ascii="Times New Roman" w:hAnsi="Times New Roman"/>
        </w:rPr>
        <w:t xml:space="preserve"> дог;</w:t>
      </w:r>
    </w:p>
    <w:p w:rsidR="002F66FA" w:rsidRDefault="00713458" w:rsidP="002F66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кане-корсо</w:t>
      </w:r>
      <w:proofErr w:type="spellEnd"/>
      <w:r w:rsidRPr="00013EF0">
        <w:rPr>
          <w:rFonts w:ascii="Times New Roman" w:hAnsi="Times New Roman"/>
        </w:rPr>
        <w:t>;</w:t>
      </w:r>
      <w:r w:rsidR="002F66FA" w:rsidRPr="002F66FA">
        <w:rPr>
          <w:rFonts w:ascii="Times New Roman" w:hAnsi="Times New Roman"/>
        </w:rPr>
        <w:t xml:space="preserve"> </w:t>
      </w:r>
    </w:p>
    <w:p w:rsidR="002F66FA" w:rsidRDefault="002F66FA" w:rsidP="002F66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lastRenderedPageBreak/>
        <w:t xml:space="preserve">– </w:t>
      </w:r>
      <w:proofErr w:type="spellStart"/>
      <w:r w:rsidRPr="00013EF0">
        <w:rPr>
          <w:rFonts w:ascii="Times New Roman" w:hAnsi="Times New Roman"/>
        </w:rPr>
        <w:t>тоса-ину</w:t>
      </w:r>
      <w:proofErr w:type="spellEnd"/>
      <w:r w:rsidRPr="00013EF0">
        <w:rPr>
          <w:rFonts w:ascii="Times New Roman" w:hAnsi="Times New Roman"/>
        </w:rPr>
        <w:t>;</w:t>
      </w:r>
      <w:r w:rsidRPr="002F66FA">
        <w:rPr>
          <w:rFonts w:ascii="Times New Roman" w:hAnsi="Times New Roman"/>
        </w:rPr>
        <w:t xml:space="preserve"> </w:t>
      </w:r>
    </w:p>
    <w:p w:rsidR="002F66FA" w:rsidRDefault="002F66FA" w:rsidP="002F66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Pr="00013EF0">
        <w:rPr>
          <w:rFonts w:ascii="Times New Roman" w:hAnsi="Times New Roman"/>
        </w:rPr>
        <w:t>шарпей</w:t>
      </w:r>
      <w:proofErr w:type="spellEnd"/>
      <w:r w:rsidRPr="00013EF0">
        <w:rPr>
          <w:rFonts w:ascii="Times New Roman" w:hAnsi="Times New Roman"/>
        </w:rPr>
        <w:t>;</w:t>
      </w:r>
    </w:p>
    <w:p w:rsidR="002F66FA" w:rsidRPr="00013EF0" w:rsidRDefault="002F66FA" w:rsidP="002F66FA">
      <w:pPr>
        <w:tabs>
          <w:tab w:val="left" w:pos="6148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южноафриканский </w:t>
      </w:r>
      <w:proofErr w:type="spellStart"/>
      <w:r w:rsidRPr="00013EF0">
        <w:rPr>
          <w:rFonts w:ascii="Times New Roman" w:hAnsi="Times New Roman"/>
        </w:rPr>
        <w:t>бурбуль</w:t>
      </w:r>
      <w:proofErr w:type="spellEnd"/>
      <w:r w:rsidRPr="00013EF0">
        <w:rPr>
          <w:rFonts w:ascii="Times New Roman" w:hAnsi="Times New Roman"/>
        </w:rPr>
        <w:t>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2F66FA">
        <w:rPr>
          <w:rFonts w:ascii="Times New Roman" w:hAnsi="Times New Roman"/>
          <w:u w:val="single"/>
        </w:rPr>
        <w:t>Пастушьи собаки</w:t>
      </w:r>
      <w:r w:rsidRPr="00013EF0">
        <w:rPr>
          <w:rFonts w:ascii="Times New Roman" w:hAnsi="Times New Roman"/>
        </w:rPr>
        <w:t>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алабай</w:t>
      </w:r>
      <w:proofErr w:type="spellEnd"/>
      <w:r w:rsidRPr="00013EF0">
        <w:rPr>
          <w:rFonts w:ascii="Times New Roman" w:hAnsi="Times New Roman"/>
        </w:rPr>
        <w:t>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кавказская овчарка;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гампр</w:t>
      </w:r>
      <w:proofErr w:type="spellEnd"/>
      <w:r w:rsidRPr="00013EF0">
        <w:rPr>
          <w:rFonts w:ascii="Times New Roman" w:hAnsi="Times New Roman"/>
        </w:rPr>
        <w:t>.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2F66FA">
        <w:rPr>
          <w:rFonts w:ascii="Times New Roman" w:hAnsi="Times New Roman"/>
          <w:u w:val="single"/>
        </w:rPr>
        <w:t>Породы без классификации</w:t>
      </w:r>
      <w:r w:rsidRPr="00013EF0">
        <w:rPr>
          <w:rFonts w:ascii="Times New Roman" w:hAnsi="Times New Roman"/>
        </w:rPr>
        <w:t>: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американская </w:t>
      </w:r>
      <w:proofErr w:type="spellStart"/>
      <w:r w:rsidRPr="00013EF0">
        <w:rPr>
          <w:rFonts w:ascii="Times New Roman" w:hAnsi="Times New Roman"/>
        </w:rPr>
        <w:t>акита</w:t>
      </w:r>
      <w:proofErr w:type="spellEnd"/>
      <w:r w:rsidRPr="00013EF0">
        <w:rPr>
          <w:rFonts w:ascii="Times New Roman" w:hAnsi="Times New Roman"/>
        </w:rPr>
        <w:t>;</w:t>
      </w:r>
      <w:bookmarkStart w:id="1" w:name="_GoBack"/>
      <w:bookmarkEnd w:id="1"/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 xml:space="preserve">– </w:t>
      </w:r>
      <w:proofErr w:type="spellStart"/>
      <w:r w:rsidRPr="00013EF0">
        <w:rPr>
          <w:rFonts w:ascii="Times New Roman" w:hAnsi="Times New Roman"/>
        </w:rPr>
        <w:t>акита-ину</w:t>
      </w:r>
      <w:proofErr w:type="spellEnd"/>
      <w:r w:rsidRPr="00013EF0">
        <w:rPr>
          <w:rFonts w:ascii="Times New Roman" w:hAnsi="Times New Roman"/>
        </w:rPr>
        <w:t>;</w:t>
      </w:r>
    </w:p>
    <w:p w:rsidR="00713458" w:rsidRPr="00013EF0" w:rsidRDefault="00713458" w:rsidP="0071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013EF0">
        <w:rPr>
          <w:rFonts w:ascii="Times New Roman" w:hAnsi="Times New Roman"/>
        </w:rPr>
        <w:t>– ротвейлер.</w:t>
      </w:r>
    </w:p>
    <w:p w:rsidR="00013EF0" w:rsidRPr="00013EF0" w:rsidRDefault="00013EF0" w:rsidP="00713458">
      <w:pPr>
        <w:spacing w:before="100" w:beforeAutospacing="1" w:after="100" w:afterAutospacing="1" w:line="240" w:lineRule="auto"/>
        <w:ind w:left="4956" w:firstLine="708"/>
        <w:contextualSpacing/>
        <w:jc w:val="both"/>
        <w:rPr>
          <w:rFonts w:ascii="Times New Roman" w:hAnsi="Times New Roman"/>
        </w:rPr>
        <w:sectPr w:rsidR="00013EF0" w:rsidRPr="00013EF0" w:rsidSect="00013EF0">
          <w:type w:val="continuous"/>
          <w:pgSz w:w="11905" w:h="16840"/>
          <w:pgMar w:top="142" w:right="851" w:bottom="284" w:left="1701" w:header="426" w:footer="408" w:gutter="0"/>
          <w:cols w:num="2" w:space="720"/>
          <w:noEndnote/>
          <w:titlePg/>
          <w:docGrid w:linePitch="299"/>
        </w:sectPr>
      </w:pPr>
    </w:p>
    <w:p w:rsidR="00713458" w:rsidRPr="00013EF0" w:rsidRDefault="00713458" w:rsidP="00713458">
      <w:pPr>
        <w:spacing w:before="100" w:beforeAutospacing="1" w:after="100" w:afterAutospacing="1" w:line="240" w:lineRule="auto"/>
        <w:ind w:left="4956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458" w:rsidRPr="00013EF0" w:rsidRDefault="00713458">
      <w:pPr>
        <w:rPr>
          <w:sz w:val="24"/>
          <w:szCs w:val="24"/>
        </w:rPr>
      </w:pPr>
    </w:p>
    <w:sectPr w:rsidR="00713458" w:rsidRPr="00013EF0" w:rsidSect="00013EF0">
      <w:type w:val="continuous"/>
      <w:pgSz w:w="11905" w:h="16840"/>
      <w:pgMar w:top="142" w:right="851" w:bottom="284" w:left="1701" w:header="426" w:footer="4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03" w:rsidRDefault="00EE6003">
      <w:pPr>
        <w:spacing w:after="0" w:line="240" w:lineRule="auto"/>
      </w:pPr>
      <w:r>
        <w:separator/>
      </w:r>
    </w:p>
  </w:endnote>
  <w:endnote w:type="continuationSeparator" w:id="0">
    <w:p w:rsidR="00EE6003" w:rsidRDefault="00E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03" w:rsidRDefault="00EE6003">
      <w:pPr>
        <w:spacing w:after="0" w:line="240" w:lineRule="auto"/>
      </w:pPr>
      <w:r>
        <w:separator/>
      </w:r>
    </w:p>
  </w:footnote>
  <w:footnote w:type="continuationSeparator" w:id="0">
    <w:p w:rsidR="00EE6003" w:rsidRDefault="00EE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8"/>
    <w:rsid w:val="00013EF0"/>
    <w:rsid w:val="0005522C"/>
    <w:rsid w:val="00090A14"/>
    <w:rsid w:val="000F272D"/>
    <w:rsid w:val="001E6B4D"/>
    <w:rsid w:val="002F66FA"/>
    <w:rsid w:val="00713458"/>
    <w:rsid w:val="00A57A9B"/>
    <w:rsid w:val="00E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DDD3B-9DB3-4013-88B7-BF06A53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45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4D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E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Виль Марина</cp:lastModifiedBy>
  <cp:revision>2</cp:revision>
  <cp:lastPrinted>2023-12-06T07:44:00Z</cp:lastPrinted>
  <dcterms:created xsi:type="dcterms:W3CDTF">2025-06-06T08:03:00Z</dcterms:created>
  <dcterms:modified xsi:type="dcterms:W3CDTF">2025-06-06T08:03:00Z</dcterms:modified>
</cp:coreProperties>
</file>